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1FFA3" w14:textId="4BD4D41D" w:rsidR="00016363" w:rsidRPr="000D0EB1" w:rsidRDefault="00130DC0" w:rsidP="00016363">
      <w:pPr>
        <w:spacing w:after="0" w:line="240" w:lineRule="auto"/>
        <w:jc w:val="center"/>
        <w:rPr>
          <w:rFonts w:ascii="Arial" w:hAnsi="Arial" w:cs="Arial"/>
          <w:b/>
          <w:sz w:val="36"/>
          <w:szCs w:val="36"/>
        </w:rPr>
      </w:pPr>
      <w:r>
        <w:rPr>
          <w:rFonts w:ascii="Arial" w:hAnsi="Arial" w:cs="Arial"/>
          <w:b/>
          <w:sz w:val="36"/>
          <w:szCs w:val="36"/>
        </w:rPr>
        <w:t>Lista de exercícios - Filosofia</w:t>
      </w:r>
    </w:p>
    <w:p w14:paraId="33F8DB5E" w14:textId="1CA1C16D" w:rsidR="00016363" w:rsidRPr="000D0EB1" w:rsidRDefault="00016363" w:rsidP="00016363">
      <w:pPr>
        <w:widowControl w:val="0"/>
        <w:tabs>
          <w:tab w:val="center" w:pos="5386"/>
          <w:tab w:val="left" w:pos="7216"/>
        </w:tabs>
        <w:autoSpaceDE w:val="0"/>
        <w:autoSpaceDN w:val="0"/>
        <w:adjustRightInd w:val="0"/>
        <w:spacing w:after="0" w:line="240" w:lineRule="auto"/>
        <w:jc w:val="center"/>
        <w:rPr>
          <w:rFonts w:ascii="Arial" w:hAnsi="Arial" w:cs="Arial"/>
          <w:sz w:val="36"/>
          <w:szCs w:val="36"/>
        </w:rPr>
      </w:pPr>
    </w:p>
    <w:p w14:paraId="6D04861A" w14:textId="77777777" w:rsidR="00A23B18" w:rsidRDefault="00A23B18" w:rsidP="00016363">
      <w:pPr>
        <w:widowControl w:val="0"/>
        <w:tabs>
          <w:tab w:val="center" w:pos="5386"/>
          <w:tab w:val="left" w:pos="7216"/>
        </w:tabs>
        <w:autoSpaceDE w:val="0"/>
        <w:autoSpaceDN w:val="0"/>
        <w:adjustRightInd w:val="0"/>
        <w:spacing w:after="0" w:line="240" w:lineRule="auto"/>
        <w:jc w:val="center"/>
        <w:rPr>
          <w:rFonts w:ascii="Arial" w:hAnsi="Arial" w:cs="Arial"/>
          <w:sz w:val="24"/>
          <w:szCs w:val="24"/>
        </w:rPr>
      </w:pPr>
    </w:p>
    <w:p w14:paraId="491722B4" w14:textId="31E2680F" w:rsidR="00597384" w:rsidRPr="002B148D" w:rsidRDefault="00597384" w:rsidP="002B148D">
      <w:pPr>
        <w:pStyle w:val="SemEspaamento"/>
        <w:jc w:val="both"/>
        <w:rPr>
          <w:rFonts w:ascii="Arial" w:hAnsi="Arial" w:cs="Arial"/>
        </w:rPr>
      </w:pPr>
      <w:r w:rsidRPr="002B148D">
        <w:rPr>
          <w:rFonts w:ascii="Arial" w:hAnsi="Arial" w:cs="Arial"/>
          <w:b/>
          <w:bCs/>
        </w:rPr>
        <w:t>1. 0,5</w:t>
      </w:r>
      <w:r w:rsidRPr="002B148D">
        <w:rPr>
          <w:rFonts w:ascii="Arial" w:hAnsi="Arial" w:cs="Arial"/>
        </w:rPr>
        <w:t xml:space="preserve"> Leia o texto de Marilena Chauí a seguir:</w:t>
      </w:r>
    </w:p>
    <w:p w14:paraId="179B2F8E" w14:textId="77777777" w:rsidR="00597384" w:rsidRPr="002B148D" w:rsidRDefault="00597384" w:rsidP="002B148D">
      <w:pPr>
        <w:pStyle w:val="SemEspaamento"/>
        <w:jc w:val="both"/>
        <w:rPr>
          <w:rFonts w:ascii="Arial" w:hAnsi="Arial" w:cs="Arial"/>
        </w:rPr>
      </w:pPr>
      <w:r w:rsidRPr="002B148D">
        <w:rPr>
          <w:rFonts w:ascii="Arial" w:hAnsi="Arial" w:cs="Arial"/>
        </w:rPr>
        <w:t>[...] Os chineses desenvolveram um pensamento muito profundo sobre a existência de coisas, seres e ações contrários ou opostos, que formam a realidade. Deram às oposições o nome de dois princípios: Yin e Yang. Yin é o princípio feminino passivo na Natureza, representado pela escuridão, o frio e a umidade; Yang é o princípio masculino ativo na Natureza, representado pela luz, pelo calor e pelo seco. Os dois princípios se combinam e formam todas as coisas, que, por isso, são feitas de contrários ou de oposições. O mundo, portanto, é feito da atividade masculina e da passividade feminina.</w:t>
      </w:r>
    </w:p>
    <w:p w14:paraId="377C1E19" w14:textId="77777777" w:rsidR="00597384" w:rsidRPr="002B148D" w:rsidRDefault="00597384" w:rsidP="002B148D">
      <w:pPr>
        <w:pStyle w:val="SemEspaamento"/>
        <w:jc w:val="both"/>
        <w:rPr>
          <w:rFonts w:ascii="Arial" w:hAnsi="Arial" w:cs="Arial"/>
        </w:rPr>
      </w:pPr>
      <w:r w:rsidRPr="002B148D">
        <w:rPr>
          <w:rFonts w:ascii="Arial" w:hAnsi="Arial" w:cs="Arial"/>
        </w:rPr>
        <w:t>Tomemos agora um filósofo grego, por exemplo, o próprio Pitágoras. Que diz ele? Que a Natureza é feita de um sistema de relações ou de proporções matemáticas produzidas a partir da unidade (o número 1 e o ponto), da oposição entre os números pares e ímpares, e da combinação entre as superfícies e os volumes (as figuras geométricas), de tal modo que essas proporções e combinações aparecem para nossos órgãos dos sentidos sob a forma de qualidades contrárias: quente-frio, seco-úmido, áspero-liso, claro-escuro, grande-pequeno, doce-amargo, duro-mole etc. Para Pitágoras, o pensamento alcança a realidade em sua estrutura matemática, enquanto nossos sentidos, ou nossa percepção, alcançam o modo como a estrutura matemática da Natureza aparece para nós, isto é, sob a forma de qualidades opostas.</w:t>
      </w:r>
    </w:p>
    <w:p w14:paraId="2F9B71CF" w14:textId="77777777" w:rsidR="00597384" w:rsidRPr="002B148D" w:rsidRDefault="00597384" w:rsidP="002B148D">
      <w:pPr>
        <w:pStyle w:val="SemEspaamento"/>
        <w:jc w:val="both"/>
        <w:rPr>
          <w:rFonts w:ascii="Arial" w:hAnsi="Arial" w:cs="Arial"/>
        </w:rPr>
      </w:pPr>
      <w:r w:rsidRPr="002B148D">
        <w:rPr>
          <w:rFonts w:ascii="Arial" w:hAnsi="Arial" w:cs="Arial"/>
        </w:rPr>
        <w:t>Qual a diferença entre o pensamento chinês e o do filósofo grego?</w:t>
      </w:r>
    </w:p>
    <w:p w14:paraId="6F910D4D" w14:textId="55BEC736" w:rsidR="00597384" w:rsidRPr="002B148D" w:rsidRDefault="00597384" w:rsidP="002B148D">
      <w:pPr>
        <w:pStyle w:val="SemEspaamento"/>
        <w:jc w:val="both"/>
        <w:rPr>
          <w:rFonts w:ascii="Arial" w:hAnsi="Arial" w:cs="Arial"/>
        </w:rPr>
      </w:pPr>
      <w:r w:rsidRPr="002B148D">
        <w:rPr>
          <w:rFonts w:ascii="Arial" w:hAnsi="Arial" w:cs="Arial"/>
        </w:rPr>
        <w:t>O pensamento chinês toma duas características (masculino e feminino) existentes em alguns seres (os animais e os humanos) e considera que o Universo inteiro é feito da oposição entre qualidades atribuídas a dois sexos diferentes, de sorte que o mundo é organizado pelo princípio da sexualidade animal ou humana. O pensamento de Pitágoras apanha a Natureza numa generalidade muito mais ampla que a sexualidade própria a alguns seres da Natureza e faz distinção entre as qualidades sensoriais que nos aparecem e a estrutura invisível da Natureza, que, para ele, é de tipo matemático e alcançada apenas pelo intelecto, ou inteligência.</w:t>
      </w:r>
    </w:p>
    <w:p w14:paraId="3095BC84" w14:textId="35852007" w:rsidR="00597384" w:rsidRPr="002B148D" w:rsidRDefault="00597384" w:rsidP="002B148D">
      <w:pPr>
        <w:pStyle w:val="SemEspaamento"/>
        <w:jc w:val="both"/>
        <w:rPr>
          <w:rFonts w:ascii="Arial" w:hAnsi="Arial" w:cs="Arial"/>
        </w:rPr>
      </w:pPr>
      <w:r w:rsidRPr="002B148D">
        <w:rPr>
          <w:rFonts w:ascii="Arial" w:hAnsi="Arial" w:cs="Arial"/>
        </w:rPr>
        <w:t>Convite à Filosofia – Marilena Chauí (Adaptado).</w:t>
      </w:r>
    </w:p>
    <w:p w14:paraId="7B6DDCB5" w14:textId="77777777" w:rsidR="00597384" w:rsidRPr="002B148D" w:rsidRDefault="00597384" w:rsidP="002B148D">
      <w:pPr>
        <w:pStyle w:val="SemEspaamento"/>
        <w:jc w:val="both"/>
        <w:rPr>
          <w:rFonts w:ascii="Arial" w:hAnsi="Arial" w:cs="Arial"/>
        </w:rPr>
      </w:pPr>
      <w:r w:rsidRPr="002B148D">
        <w:rPr>
          <w:rFonts w:ascii="Arial" w:hAnsi="Arial" w:cs="Arial"/>
        </w:rPr>
        <w:t xml:space="preserve">Assinale a alternativa que corresponde ao debate estabelecido por Chauí no texto acima. </w:t>
      </w:r>
    </w:p>
    <w:p w14:paraId="40B8F3E8"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Embora existam diversas formas de pensar, a filosofia é um fenômeno grego e, portanto, ocidental.   </w:t>
      </w:r>
    </w:p>
    <w:p w14:paraId="1271D158"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O fato de a filosofia ocorrer no mundo ocidental é prova da superioridade intelectual da cultura grega.   </w:t>
      </w:r>
    </w:p>
    <w:p w14:paraId="3378CA14"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A filosofia existia em toda parte do mundo, contudo, foram os gregos que melhor a definiram.   </w:t>
      </w:r>
    </w:p>
    <w:p w14:paraId="3BED2214"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A filosofia chinesa é bem mais elaborada que a filosofia grega, pois existia há muito mais tempo.   </w:t>
      </w:r>
    </w:p>
    <w:p w14:paraId="134137AE"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O pensamento de Pitágoras é considerado filosofia, pois, assim como o pensamento chinês, estabelece uma relação entre a natureza e a matemática.   </w:t>
      </w:r>
    </w:p>
    <w:p w14:paraId="4801BC97"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52D06F7F" w14:textId="2FCDEB57" w:rsidR="00597384" w:rsidRPr="002B148D" w:rsidRDefault="00597384" w:rsidP="002B148D">
      <w:pPr>
        <w:pStyle w:val="SemEspaamento"/>
        <w:jc w:val="both"/>
        <w:rPr>
          <w:rFonts w:ascii="Arial" w:hAnsi="Arial" w:cs="Arial"/>
        </w:rPr>
      </w:pPr>
      <w:r w:rsidRPr="002B148D">
        <w:rPr>
          <w:rFonts w:ascii="Arial" w:hAnsi="Arial" w:cs="Arial"/>
          <w:b/>
          <w:bCs/>
        </w:rPr>
        <w:t>2. 0,5</w:t>
      </w:r>
      <w:r w:rsidRPr="002B148D">
        <w:rPr>
          <w:rFonts w:ascii="Arial" w:hAnsi="Arial" w:cs="Arial"/>
        </w:rPr>
        <w:t xml:space="preserve"> A Filosofia aparece na Grécia por volta do século VII, antes de nossa era. Os primeiros filósofos foram designados pré-socráticos; Tales, Heráclito e Parmênides são alguns desses primeiros filósofos. Embora cada um deles tivesse um pensamento bastante peculiar, havia um problema comum que norteava a filosofia em seus primeiros anos de vida.</w:t>
      </w:r>
    </w:p>
    <w:p w14:paraId="21523640" w14:textId="77777777" w:rsidR="00597384" w:rsidRPr="002B148D" w:rsidRDefault="00597384" w:rsidP="002B148D">
      <w:pPr>
        <w:pStyle w:val="SemEspaamento"/>
        <w:jc w:val="both"/>
        <w:rPr>
          <w:rFonts w:ascii="Arial" w:hAnsi="Arial" w:cs="Arial"/>
        </w:rPr>
      </w:pPr>
      <w:r w:rsidRPr="002B148D">
        <w:rPr>
          <w:rFonts w:ascii="Arial" w:hAnsi="Arial" w:cs="Arial"/>
        </w:rPr>
        <w:t xml:space="preserve">Assinale a alternativa que corresponde ao debate fundamental dos pré-socráticos. </w:t>
      </w:r>
    </w:p>
    <w:p w14:paraId="69F80A4B"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Procuravam definir o princípio de todas as coisas, isto é, aquilo pelo qual existem e subsistem todas as coisas.   </w:t>
      </w:r>
    </w:p>
    <w:p w14:paraId="6BAFBF4D"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Procuravam definir a essência de Deus, ou seja, como é possível criar o mundo a partir de seu exterior.   </w:t>
      </w:r>
    </w:p>
    <w:p w14:paraId="504AE7EE"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Procuravam estabelecer quais as melhores leis para a Pólis, isto é, qual a melhor forma de governo.   </w:t>
      </w:r>
    </w:p>
    <w:p w14:paraId="64B07225"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Procuravam distinguir a essência humana da essência dos outros seres, quer dizer, as características basilares do gênero humano.   </w:t>
      </w:r>
    </w:p>
    <w:p w14:paraId="6017E9BA"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Procuravam estabelecer um método científico, ou seja, comprovar empiricamente a importância da filosofia.   </w:t>
      </w:r>
    </w:p>
    <w:p w14:paraId="106E812E"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15271F96" w14:textId="39E06AAC" w:rsidR="00597384" w:rsidRPr="002B148D" w:rsidRDefault="00597384" w:rsidP="002B148D">
      <w:pPr>
        <w:pStyle w:val="SemEspaamento"/>
        <w:jc w:val="both"/>
        <w:rPr>
          <w:rFonts w:ascii="Arial" w:hAnsi="Arial" w:cs="Arial"/>
        </w:rPr>
      </w:pPr>
      <w:r w:rsidRPr="002B148D">
        <w:rPr>
          <w:rFonts w:ascii="Arial" w:hAnsi="Arial" w:cs="Arial"/>
          <w:b/>
          <w:bCs/>
        </w:rPr>
        <w:t xml:space="preserve">3. 0,5 (Unesp) </w:t>
      </w:r>
      <w:r w:rsidRPr="002B148D">
        <w:rPr>
          <w:rFonts w:ascii="Arial" w:hAnsi="Arial" w:cs="Arial"/>
        </w:rPr>
        <w:t>A filosofia, além do privilégio histórico de ter sido a primeira tentativa de compreensão do mito, tem consciência, desde a sua origem, do seu parentesco com ele. A filosofia, se não é filha, é, pelo menos, irmã mais nova do mito e estabeleceu desde o seu berço uma fascinante relação de amizade e confronto com esse irmão mais velho. O alvorecer da filosofia na tradição ocidental mistura as suas luzes e sombras com as do mito que a precedeu na odisseia da humanidade.</w:t>
      </w:r>
    </w:p>
    <w:p w14:paraId="1CDC26B1" w14:textId="6A425138" w:rsidR="00597384" w:rsidRPr="002B148D" w:rsidRDefault="00597384" w:rsidP="002B148D">
      <w:pPr>
        <w:pStyle w:val="SemEspaamento"/>
        <w:jc w:val="both"/>
        <w:rPr>
          <w:rFonts w:ascii="Arial" w:hAnsi="Arial" w:cs="Arial"/>
        </w:rPr>
      </w:pPr>
      <w:r w:rsidRPr="002B148D">
        <w:rPr>
          <w:rFonts w:ascii="Arial" w:hAnsi="Arial" w:cs="Arial"/>
        </w:rPr>
        <w:t>(Marcelo Perine. “Mito e filosofia”. In: Philosophos, 2002. Adaptado.)</w:t>
      </w:r>
    </w:p>
    <w:p w14:paraId="44C5285F"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relação apresentada no texto expressa uma passagem transformadora na filosofia referente à </w:t>
      </w:r>
    </w:p>
    <w:p w14:paraId="5AAA96B5"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organização da pólis.   </w:t>
      </w:r>
    </w:p>
    <w:p w14:paraId="5D64818F"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reflexão sobre a ética.   </w:t>
      </w:r>
    </w:p>
    <w:p w14:paraId="73CB22B0"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expansão do território grego.   </w:t>
      </w:r>
    </w:p>
    <w:p w14:paraId="52FEAEAD"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valorização das figuras divinas.   </w:t>
      </w:r>
    </w:p>
    <w:p w14:paraId="0F7FFCB1"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racionalização da natureza.   </w:t>
      </w:r>
    </w:p>
    <w:p w14:paraId="3C0DBD9C" w14:textId="77777777" w:rsidR="00597384" w:rsidRPr="002B148D" w:rsidRDefault="00597384" w:rsidP="002B148D">
      <w:pPr>
        <w:pStyle w:val="SemEspaamento"/>
        <w:jc w:val="both"/>
        <w:rPr>
          <w:rFonts w:ascii="Arial" w:hAnsi="Arial" w:cs="Arial"/>
        </w:rPr>
      </w:pPr>
      <w:r w:rsidRPr="002B148D">
        <w:rPr>
          <w:rFonts w:ascii="Arial" w:hAnsi="Arial" w:cs="Arial"/>
        </w:rPr>
        <w:lastRenderedPageBreak/>
        <w:t xml:space="preserve"> </w:t>
      </w:r>
    </w:p>
    <w:p w14:paraId="2626AB0A" w14:textId="06F368CE" w:rsidR="00597384" w:rsidRPr="002B148D" w:rsidRDefault="00597384" w:rsidP="002B148D">
      <w:pPr>
        <w:pStyle w:val="SemEspaamento"/>
        <w:jc w:val="both"/>
        <w:rPr>
          <w:rFonts w:ascii="Arial" w:hAnsi="Arial" w:cs="Arial"/>
        </w:rPr>
      </w:pPr>
      <w:r w:rsidRPr="002B148D">
        <w:rPr>
          <w:rFonts w:ascii="Arial" w:hAnsi="Arial" w:cs="Arial"/>
          <w:b/>
          <w:bCs/>
        </w:rPr>
        <w:t>4. 0,5 (Ufpr)</w:t>
      </w:r>
      <w:r w:rsidRPr="002B148D">
        <w:rPr>
          <w:rFonts w:ascii="Arial" w:hAnsi="Arial" w:cs="Arial"/>
        </w:rPr>
        <w:t xml:space="preserve"> Quando soube daquele oráculo, pus-me a refletir assim: “Que quererá dizer o Deus? Que sentido oculto pôs na resposta? Eu cá não tenho consciência de ser nem muito sábio nem pouco; que quererá ele então significar declarando-me o mais sábio? Naturalmente não está mentindo, porque isso lhe é impossível”. Por longo tempo fiquei nessa incerteza sobre o sentido; por fim, muito contra meu gosto, decidi-me por uma investigação, que passo a expor. </w:t>
      </w:r>
    </w:p>
    <w:p w14:paraId="3411B56F" w14:textId="30AEB58F" w:rsidR="00597384" w:rsidRPr="002B148D" w:rsidRDefault="00597384" w:rsidP="002B148D">
      <w:pPr>
        <w:pStyle w:val="SemEspaamento"/>
        <w:jc w:val="both"/>
        <w:rPr>
          <w:rFonts w:ascii="Arial" w:hAnsi="Arial" w:cs="Arial"/>
        </w:rPr>
      </w:pPr>
      <w:r w:rsidRPr="002B148D">
        <w:rPr>
          <w:rFonts w:ascii="Arial" w:hAnsi="Arial" w:cs="Arial"/>
        </w:rPr>
        <w:t xml:space="preserve">(PLATÃO. Defesa de Sócrates. Trad. Jaime Bruna. Coleção Os Pensadores. Vol. II. São Paulo: Victor Civita, 1972, p. 14.) </w:t>
      </w:r>
    </w:p>
    <w:p w14:paraId="266A37D8" w14:textId="77777777" w:rsidR="00597384" w:rsidRPr="002B148D" w:rsidRDefault="00597384" w:rsidP="002B148D">
      <w:pPr>
        <w:pStyle w:val="SemEspaamento"/>
        <w:jc w:val="both"/>
        <w:rPr>
          <w:rFonts w:ascii="Arial" w:hAnsi="Arial" w:cs="Arial"/>
        </w:rPr>
      </w:pPr>
      <w:r w:rsidRPr="002B148D">
        <w:rPr>
          <w:rFonts w:ascii="Arial" w:hAnsi="Arial" w:cs="Arial"/>
        </w:rPr>
        <w:t xml:space="preserve">O texto acima pode ser tomado como um exemplo para ilustrar o modo como se estabelece, entre os gregos, a passagem do mito para a filosofia. Essa passagem é caracterizada:  </w:t>
      </w:r>
    </w:p>
    <w:p w14:paraId="4D35369D" w14:textId="45B800AE" w:rsidR="00597384" w:rsidRPr="002B148D" w:rsidRDefault="00597384" w:rsidP="002B148D">
      <w:pPr>
        <w:pStyle w:val="SemEspaamento"/>
        <w:jc w:val="both"/>
        <w:rPr>
          <w:rFonts w:ascii="Arial" w:hAnsi="Arial" w:cs="Arial"/>
        </w:rPr>
      </w:pPr>
      <w:r w:rsidRPr="002B148D">
        <w:rPr>
          <w:rFonts w:ascii="Arial" w:hAnsi="Arial" w:cs="Arial"/>
        </w:rPr>
        <w:t xml:space="preserve">a) pela transição de um tipo de conhecimento racional para um conhecimento centrado na fabulação.   </w:t>
      </w:r>
    </w:p>
    <w:p w14:paraId="0D7CFF07"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pela dedicação dos filósofos em resolver as incertezas por meio da razão.    </w:t>
      </w:r>
    </w:p>
    <w:p w14:paraId="0F5068CB"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pela aceitação passiva do que era afirmado pela divindade.    </w:t>
      </w:r>
    </w:p>
    <w:p w14:paraId="1AD0DE88"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por um acento cada vez maior do valor conferido ao discurso de cunho religioso.    </w:t>
      </w:r>
    </w:p>
    <w:p w14:paraId="59F5D661"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pelo ateísmo radical dos pensadores gregos, sendo Sócrates, inclusive, condenado por isso.    </w:t>
      </w:r>
    </w:p>
    <w:p w14:paraId="472E3250"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6CA76C6D" w14:textId="30A56538" w:rsidR="00597384" w:rsidRPr="002B148D" w:rsidRDefault="00597384" w:rsidP="002B148D">
      <w:pPr>
        <w:pStyle w:val="SemEspaamento"/>
        <w:jc w:val="both"/>
        <w:rPr>
          <w:rFonts w:ascii="Arial" w:hAnsi="Arial" w:cs="Arial"/>
        </w:rPr>
      </w:pPr>
      <w:r w:rsidRPr="002B148D">
        <w:rPr>
          <w:rFonts w:ascii="Arial" w:hAnsi="Arial" w:cs="Arial"/>
          <w:b/>
          <w:bCs/>
        </w:rPr>
        <w:t>5. 0,5 (Unesp)</w:t>
      </w:r>
      <w:r w:rsidRPr="002B148D">
        <w:rPr>
          <w:rFonts w:ascii="Arial" w:hAnsi="Arial" w:cs="Arial"/>
        </w:rPr>
        <w:t xml:space="preserve"> Em 4 de julho de 2012, foi detectada uma nova partícula, que pode ser o bóson de Higgs. Trata-se de uma partícula elementar proposta pelo físico teórico Peter Higgs, e que validaria a teoria do modelo padrão, segundo a qual o bóson de Higgs seria a partícula elementar responsável pela origem da massa de todas as outras partículas elementares.</w:t>
      </w:r>
    </w:p>
    <w:p w14:paraId="3ED920D1" w14:textId="4252A566" w:rsidR="00597384" w:rsidRPr="002B148D" w:rsidRDefault="00597384" w:rsidP="002B148D">
      <w:pPr>
        <w:pStyle w:val="SemEspaamento"/>
        <w:jc w:val="both"/>
        <w:rPr>
          <w:rFonts w:ascii="Arial" w:hAnsi="Arial" w:cs="Arial"/>
        </w:rPr>
      </w:pPr>
      <w:r w:rsidRPr="002B148D">
        <w:rPr>
          <w:rFonts w:ascii="Arial" w:hAnsi="Arial" w:cs="Arial"/>
        </w:rPr>
        <w:t>(Jean Júnio M. Pimenta et al. “O bóson de Higgs”. In: Revista brasileira de ensino de física, vol. 35, no 2, 2013. Adaptado.)</w:t>
      </w:r>
    </w:p>
    <w:p w14:paraId="2ACCDA61" w14:textId="77777777" w:rsidR="00597384" w:rsidRPr="002B148D" w:rsidRDefault="00597384" w:rsidP="002B148D">
      <w:pPr>
        <w:pStyle w:val="SemEspaamento"/>
        <w:jc w:val="both"/>
        <w:rPr>
          <w:rFonts w:ascii="Arial" w:hAnsi="Arial" w:cs="Arial"/>
        </w:rPr>
      </w:pPr>
      <w:r w:rsidRPr="002B148D">
        <w:rPr>
          <w:rFonts w:ascii="Arial" w:hAnsi="Arial" w:cs="Arial"/>
        </w:rPr>
        <w:t xml:space="preserve">O que se descreve no texto possui relação com o conceito de arqué, desenvolvido pelos primeiros pensadores pré-socráticos da Jônia. A arqué diz respeito </w:t>
      </w:r>
    </w:p>
    <w:p w14:paraId="0FE276A9"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à retórica utilizada pelos sofistas para convencimento dos cidadãos na pólis.    </w:t>
      </w:r>
    </w:p>
    <w:p w14:paraId="7DEEE671"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a uma explicação da origem do cosmos fundamentada em pressupostos mitológicos.    </w:t>
      </w:r>
    </w:p>
    <w:p w14:paraId="510B6DF8"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à investigação sobre a constituição do cosmos por meio de um princípio fundamental da natureza.    </w:t>
      </w:r>
    </w:p>
    <w:p w14:paraId="3E8692BE"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ao desenvolvimento da lógica formal como habilidade de raciocínio.    </w:t>
      </w:r>
    </w:p>
    <w:p w14:paraId="4BB86016"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à justificação ética das ações na busca pelo entendimento sobre o bem.    </w:t>
      </w:r>
    </w:p>
    <w:p w14:paraId="7B4AF665"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05DB68B2" w14:textId="38BF32E5" w:rsidR="00597384" w:rsidRPr="002B148D" w:rsidRDefault="00597384" w:rsidP="002B148D">
      <w:pPr>
        <w:pStyle w:val="SemEspaamento"/>
        <w:jc w:val="both"/>
        <w:rPr>
          <w:rFonts w:ascii="Arial" w:hAnsi="Arial" w:cs="Arial"/>
        </w:rPr>
      </w:pPr>
      <w:r w:rsidRPr="002B148D">
        <w:rPr>
          <w:rFonts w:ascii="Arial" w:hAnsi="Arial" w:cs="Arial"/>
          <w:b/>
          <w:bCs/>
        </w:rPr>
        <w:t>6. 0,5 (Enem)</w:t>
      </w:r>
      <w:r w:rsidRPr="002B148D">
        <w:rPr>
          <w:rFonts w:ascii="Arial" w:hAnsi="Arial" w:cs="Arial"/>
        </w:rPr>
        <w:t xml:space="preserve">  Aquilo que é quente necessita de umidade para viver, e o que é morto seca, e todos os germes são úmidos, e todo alimento é cheio de suco; ora, é natural que cada coisa se nutra daquilo de que provém.</w:t>
      </w:r>
    </w:p>
    <w:p w14:paraId="3F9F7694" w14:textId="556CAFBD" w:rsidR="00597384" w:rsidRPr="002B148D" w:rsidRDefault="00597384" w:rsidP="002B148D">
      <w:pPr>
        <w:pStyle w:val="SemEspaamento"/>
        <w:jc w:val="both"/>
        <w:rPr>
          <w:rFonts w:ascii="Arial" w:hAnsi="Arial" w:cs="Arial"/>
        </w:rPr>
      </w:pPr>
      <w:r w:rsidRPr="002B148D">
        <w:rPr>
          <w:rFonts w:ascii="Arial" w:hAnsi="Arial" w:cs="Arial"/>
        </w:rPr>
        <w:t>SIMPLÍCIO. In: BORNHEIM, G. A. Os filósofos pré-socráticos. São Paulo: Cultrix, 1993.</w:t>
      </w:r>
    </w:p>
    <w:p w14:paraId="6394F08B" w14:textId="77777777" w:rsidR="00597384" w:rsidRPr="002B148D" w:rsidRDefault="00597384" w:rsidP="002B148D">
      <w:pPr>
        <w:pStyle w:val="SemEspaamento"/>
        <w:jc w:val="both"/>
        <w:rPr>
          <w:rFonts w:ascii="Arial" w:hAnsi="Arial" w:cs="Arial"/>
        </w:rPr>
      </w:pPr>
      <w:r w:rsidRPr="002B148D">
        <w:rPr>
          <w:rFonts w:ascii="Arial" w:hAnsi="Arial" w:cs="Arial"/>
        </w:rPr>
        <w:t xml:space="preserve">O fragmento atribuído ao filósofo Tales de Mileto é característico do pensamento pré-socrático ao apresentar uma </w:t>
      </w:r>
    </w:p>
    <w:p w14:paraId="63DCEA19"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abordagem epistemológica sobre o lógos e a fundamentação da metafísica.   </w:t>
      </w:r>
    </w:p>
    <w:p w14:paraId="2D0DA69D"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teoria crítica sobre a essência e o método do conhecimento científico.   </w:t>
      </w:r>
    </w:p>
    <w:p w14:paraId="7FBD8D3A"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justificação religiosa sobre a existência e as contradições humanas.   </w:t>
      </w:r>
    </w:p>
    <w:p w14:paraId="25DFF31E"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laboração poética sobre os mitos e as narrativas cosmogônicas.   </w:t>
      </w:r>
    </w:p>
    <w:p w14:paraId="1B7E81EB"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explicação racional sobre a origem e a transformação da physis.   </w:t>
      </w:r>
    </w:p>
    <w:p w14:paraId="5F4ADACD"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30945197" w14:textId="72576CAC" w:rsidR="00597384" w:rsidRPr="002B148D" w:rsidRDefault="00597384" w:rsidP="002B148D">
      <w:pPr>
        <w:pStyle w:val="SemEspaamento"/>
        <w:jc w:val="both"/>
        <w:rPr>
          <w:rFonts w:ascii="Arial" w:hAnsi="Arial" w:cs="Arial"/>
        </w:rPr>
      </w:pPr>
      <w:r w:rsidRPr="002B148D">
        <w:rPr>
          <w:rFonts w:ascii="Arial" w:hAnsi="Arial" w:cs="Arial"/>
          <w:b/>
          <w:bCs/>
        </w:rPr>
        <w:t>7. 0,5 (Uel)</w:t>
      </w:r>
      <w:r w:rsidRPr="002B148D">
        <w:rPr>
          <w:rFonts w:ascii="Arial" w:hAnsi="Arial" w:cs="Arial"/>
        </w:rPr>
        <w:t xml:space="preserve">  Leia o texto a seguir.</w:t>
      </w:r>
    </w:p>
    <w:p w14:paraId="4F5E9E37" w14:textId="1EF10157" w:rsidR="00597384" w:rsidRPr="002B148D" w:rsidRDefault="00597384" w:rsidP="002B148D">
      <w:pPr>
        <w:pStyle w:val="SemEspaamento"/>
        <w:jc w:val="both"/>
        <w:rPr>
          <w:rFonts w:ascii="Arial" w:hAnsi="Arial" w:cs="Arial"/>
        </w:rPr>
      </w:pPr>
      <w:r w:rsidRPr="002B148D">
        <w:rPr>
          <w:rFonts w:ascii="Arial" w:hAnsi="Arial" w:cs="Arial"/>
        </w:rPr>
        <w:t>Os corcéis que me transportam, tanto quanto o ânimo me impele, conduzem-me, depois de me terem dirigido pelo caminho famoso da divindade [...] E a deusa acolheu-me de bom grado, mão na mão direita tomando, e com estas palavras se me dirigiu: [...] Vamos, vou dizer-te – e tu escuta e fixa o relato que ouviste – quais os únicos caminhos de investigação que há para pensar, um que é, que não é para não ser, é caminho de confiança (pois acompanha a realidade): o outro que não é, que tem de não ser, esse te indico ser caminho em tudo ignoto, pois não poderás conhecer o não-ser, não é possível, nem indicá-lo [...] pois o mesmo é pensar e ser.</w:t>
      </w:r>
    </w:p>
    <w:p w14:paraId="7BE8743A" w14:textId="77777777" w:rsidR="00597384" w:rsidRPr="002B148D" w:rsidRDefault="00597384" w:rsidP="002B148D">
      <w:pPr>
        <w:pStyle w:val="SemEspaamento"/>
        <w:jc w:val="both"/>
        <w:rPr>
          <w:rFonts w:ascii="Arial" w:hAnsi="Arial" w:cs="Arial"/>
        </w:rPr>
      </w:pPr>
      <w:r w:rsidRPr="002B148D">
        <w:rPr>
          <w:rFonts w:ascii="Arial" w:hAnsi="Arial" w:cs="Arial"/>
        </w:rPr>
        <w:t>PARMÊNIDES. Da Natureza, frags. 1-3. Trad. José Trindade Santos. 2. ed. São Paulo: Loyola, 2009. p. 13-15.</w:t>
      </w:r>
    </w:p>
    <w:p w14:paraId="1FBFC384" w14:textId="77777777" w:rsidR="00597384" w:rsidRPr="002B148D" w:rsidRDefault="00597384" w:rsidP="002B148D">
      <w:pPr>
        <w:pStyle w:val="SemEspaamento"/>
        <w:jc w:val="both"/>
        <w:rPr>
          <w:rFonts w:ascii="Arial" w:hAnsi="Arial" w:cs="Arial"/>
        </w:rPr>
      </w:pPr>
    </w:p>
    <w:p w14:paraId="49F7667D" w14:textId="77777777" w:rsidR="00597384" w:rsidRPr="002B148D" w:rsidRDefault="00597384" w:rsidP="002B148D">
      <w:pPr>
        <w:pStyle w:val="SemEspaamento"/>
        <w:jc w:val="both"/>
        <w:rPr>
          <w:rFonts w:ascii="Arial" w:hAnsi="Arial" w:cs="Arial"/>
        </w:rPr>
      </w:pPr>
      <w:r w:rsidRPr="002B148D">
        <w:rPr>
          <w:rFonts w:ascii="Arial" w:hAnsi="Arial" w:cs="Arial"/>
        </w:rPr>
        <w:t xml:space="preserve">Com base no texto e nos conhecimentos sobre a filosofia de Parmênides, assinale a alternativa correta. </w:t>
      </w:r>
    </w:p>
    <w:p w14:paraId="3323A9B2"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Pensar e ser se equivalem, por isso o pensamento só pode tratar e expressar o que é, e não o que não é – o não ser.   </w:t>
      </w:r>
    </w:p>
    <w:p w14:paraId="7A31D4CC"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A percepção sensorial nos possibilita conhecer as coisas como elas verdadeiramente são.   </w:t>
      </w:r>
    </w:p>
    <w:p w14:paraId="64BD8CB8"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O ser é mutável, eterno, divisível, móvel e, por isso, a razão consegue conhecê-lo e expressá-lo.   </w:t>
      </w:r>
    </w:p>
    <w:p w14:paraId="56CC5D5D"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A linguagem pode expressar tanto o que é como o que não é, pois ela obedece aos princípios de contradição e de identidade.   </w:t>
      </w:r>
    </w:p>
    <w:p w14:paraId="79268F8D"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O ser é e o não ser não é indica que a realidade sensível é passível de ser conhecida pela razão.   </w:t>
      </w:r>
    </w:p>
    <w:p w14:paraId="575DFB19"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29252049" w14:textId="62C2F96A" w:rsidR="00597384" w:rsidRPr="002B148D" w:rsidRDefault="00597384" w:rsidP="002B148D">
      <w:pPr>
        <w:pStyle w:val="SemEspaamento"/>
        <w:jc w:val="both"/>
        <w:rPr>
          <w:rFonts w:ascii="Arial" w:hAnsi="Arial" w:cs="Arial"/>
        </w:rPr>
      </w:pPr>
      <w:r w:rsidRPr="002B148D">
        <w:rPr>
          <w:rFonts w:ascii="Arial" w:hAnsi="Arial" w:cs="Arial"/>
          <w:b/>
          <w:bCs/>
        </w:rPr>
        <w:t>8. 0,5</w:t>
      </w:r>
      <w:r w:rsidRPr="002B148D">
        <w:rPr>
          <w:rFonts w:ascii="Arial" w:hAnsi="Arial" w:cs="Arial"/>
        </w:rPr>
        <w:t xml:space="preserve"> Observe o texto a seguir sobre a gênese do pensamento filosófico:</w:t>
      </w:r>
    </w:p>
    <w:p w14:paraId="10544F17" w14:textId="77777777" w:rsidR="00597384" w:rsidRPr="002B148D" w:rsidRDefault="00597384" w:rsidP="002B148D">
      <w:pPr>
        <w:pStyle w:val="SemEspaamento"/>
        <w:jc w:val="both"/>
        <w:rPr>
          <w:rFonts w:ascii="Arial" w:hAnsi="Arial" w:cs="Arial"/>
        </w:rPr>
      </w:pPr>
      <w:r w:rsidRPr="002B148D">
        <w:rPr>
          <w:rFonts w:ascii="Arial" w:hAnsi="Arial" w:cs="Arial"/>
        </w:rPr>
        <w:lastRenderedPageBreak/>
        <w:t>Entre o fim do VII século e o começo do VI a.C., o problema cosmológico é o primeiro a destacar-se claramente como objeto de pesquisa sistemática diferente do impreciso complexo de problemas que já ocupavam a mente dos gregos ainda antes do surgir de uma reflexão filosófica verdadeira e própria.</w:t>
      </w:r>
    </w:p>
    <w:p w14:paraId="55276AE8" w14:textId="6CE75409" w:rsidR="00597384" w:rsidRPr="002B148D" w:rsidRDefault="00597384" w:rsidP="002B148D">
      <w:pPr>
        <w:pStyle w:val="SemEspaamento"/>
        <w:jc w:val="both"/>
        <w:rPr>
          <w:rFonts w:ascii="Arial" w:hAnsi="Arial" w:cs="Arial"/>
        </w:rPr>
      </w:pPr>
      <w:r w:rsidRPr="002B148D">
        <w:rPr>
          <w:rFonts w:ascii="Arial" w:hAnsi="Arial" w:cs="Arial"/>
        </w:rPr>
        <w:t>(MONDOLFO, Rodolfo. O Pensamento Antigo, São Paulo: Mestre Jou, 1966, p. 31.)</w:t>
      </w:r>
    </w:p>
    <w:p w14:paraId="643D2597" w14:textId="77777777" w:rsidR="00597384" w:rsidRPr="002B148D" w:rsidRDefault="00597384" w:rsidP="002B148D">
      <w:pPr>
        <w:pStyle w:val="SemEspaamento"/>
        <w:jc w:val="both"/>
        <w:rPr>
          <w:rFonts w:ascii="Arial" w:hAnsi="Arial" w:cs="Arial"/>
        </w:rPr>
      </w:pPr>
      <w:r w:rsidRPr="002B148D">
        <w:rPr>
          <w:rFonts w:ascii="Arial" w:hAnsi="Arial" w:cs="Arial"/>
        </w:rPr>
        <w:t xml:space="preserve">O texto retrata, com clareza, o problema cosmológico, objeto de estudo da filosofia </w:t>
      </w:r>
    </w:p>
    <w:p w14:paraId="18D7ED7F"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Socrática.   </w:t>
      </w:r>
    </w:p>
    <w:p w14:paraId="2EBEDA3C"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Platônica.   </w:t>
      </w:r>
    </w:p>
    <w:p w14:paraId="6AC6F301"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Pré-socrática.   </w:t>
      </w:r>
    </w:p>
    <w:p w14:paraId="6D656AF1"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Mítica.   </w:t>
      </w:r>
    </w:p>
    <w:p w14:paraId="66C489DF"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Pós-socrática.   </w:t>
      </w:r>
    </w:p>
    <w:p w14:paraId="1CEA26A0"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5821110D" w14:textId="0DCD9760" w:rsidR="00597384" w:rsidRPr="002B148D" w:rsidRDefault="00597384" w:rsidP="002B148D">
      <w:pPr>
        <w:pStyle w:val="SemEspaamento"/>
        <w:jc w:val="both"/>
        <w:rPr>
          <w:rFonts w:ascii="Arial" w:hAnsi="Arial" w:cs="Arial"/>
        </w:rPr>
      </w:pPr>
      <w:r w:rsidRPr="002B148D">
        <w:rPr>
          <w:rFonts w:ascii="Arial" w:hAnsi="Arial" w:cs="Arial"/>
          <w:b/>
          <w:bCs/>
        </w:rPr>
        <w:t>9. 0,5 (Enem)</w:t>
      </w:r>
      <w:r w:rsidRPr="002B148D">
        <w:rPr>
          <w:rFonts w:ascii="Arial" w:hAnsi="Arial" w:cs="Arial"/>
        </w:rPr>
        <w:t xml:space="preserve"> Demócrito julga que a natureza das coisas eternas são pequenas substâncias infinitas, em grande número. E julga que as substâncias são tão pequenas que fogem às nossas percepções. E lhes são inerentes formas de toda espécie, figuras de toda espécie e diferenças em grandeza. Destas, então, engendram-se e combinam-se todos os volumes visíveis e perceptíveis.</w:t>
      </w:r>
    </w:p>
    <w:p w14:paraId="26D387E6" w14:textId="40E53DD3" w:rsidR="00597384" w:rsidRPr="002B148D" w:rsidRDefault="00597384" w:rsidP="002B148D">
      <w:pPr>
        <w:pStyle w:val="SemEspaamento"/>
        <w:jc w:val="both"/>
        <w:rPr>
          <w:rFonts w:ascii="Arial" w:hAnsi="Arial" w:cs="Arial"/>
        </w:rPr>
      </w:pPr>
      <w:r w:rsidRPr="002B148D">
        <w:rPr>
          <w:rFonts w:ascii="Arial" w:hAnsi="Arial" w:cs="Arial"/>
        </w:rPr>
        <w:t>SIMPLÍCIO. Do Céu (DK 68 a 37). In: Os pré-socráticos. São Paulo: Nova Cultural, 1996 (adaptado).</w:t>
      </w:r>
    </w:p>
    <w:p w14:paraId="1C115A00"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Demócrito atribui-se a origem do conceito de </w:t>
      </w:r>
    </w:p>
    <w:p w14:paraId="60B66480"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porção mínima da matéria, o átomo.    </w:t>
      </w:r>
    </w:p>
    <w:p w14:paraId="503A6CAC"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princípio móvel do universo, a arché.    </w:t>
      </w:r>
    </w:p>
    <w:p w14:paraId="6C67EB15"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qualidade única dos seres, a essência.    </w:t>
      </w:r>
    </w:p>
    <w:p w14:paraId="69B27458"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quantidade variante da massa, o corpus.    </w:t>
      </w:r>
    </w:p>
    <w:p w14:paraId="7E264D93"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substrato constitutivo dos elementos, a physis.   </w:t>
      </w:r>
    </w:p>
    <w:p w14:paraId="1E7AF90A"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49484E81" w14:textId="2BA5D9C2" w:rsidR="00597384" w:rsidRPr="002B148D" w:rsidRDefault="00597384" w:rsidP="002B148D">
      <w:pPr>
        <w:pStyle w:val="SemEspaamento"/>
        <w:jc w:val="both"/>
        <w:rPr>
          <w:rFonts w:ascii="Arial" w:hAnsi="Arial" w:cs="Arial"/>
          <w:b/>
          <w:bCs/>
        </w:rPr>
      </w:pPr>
      <w:r w:rsidRPr="002B148D">
        <w:rPr>
          <w:rFonts w:ascii="Arial" w:hAnsi="Arial" w:cs="Arial"/>
          <w:b/>
          <w:bCs/>
        </w:rPr>
        <w:t xml:space="preserve">10. 0,5 (Enem)  </w:t>
      </w:r>
    </w:p>
    <w:p w14:paraId="0CBD6E5C" w14:textId="75F89329" w:rsidR="00597384" w:rsidRPr="002B148D" w:rsidRDefault="00597384" w:rsidP="002B148D">
      <w:pPr>
        <w:pStyle w:val="SemEspaamento"/>
        <w:jc w:val="both"/>
        <w:rPr>
          <w:rFonts w:ascii="Arial" w:hAnsi="Arial" w:cs="Arial"/>
        </w:rPr>
      </w:pPr>
      <w:r w:rsidRPr="002B148D">
        <w:rPr>
          <w:rFonts w:ascii="Arial" w:hAnsi="Arial" w:cs="Arial"/>
        </w:rPr>
        <w:t>Texto I</w:t>
      </w:r>
    </w:p>
    <w:p w14:paraId="5A3F8614" w14:textId="77777777" w:rsidR="00597384" w:rsidRPr="002B148D" w:rsidRDefault="00597384" w:rsidP="002B148D">
      <w:pPr>
        <w:pStyle w:val="SemEspaamento"/>
        <w:jc w:val="both"/>
        <w:rPr>
          <w:rFonts w:ascii="Arial" w:hAnsi="Arial" w:cs="Arial"/>
        </w:rPr>
      </w:pPr>
      <w:r w:rsidRPr="002B148D">
        <w:rPr>
          <w:rFonts w:ascii="Arial" w:hAnsi="Arial" w:cs="Arial"/>
        </w:rPr>
        <w:t>Fragmento B91: Não se pode banhar duas vezes no mesmo rio, nem substância mortal alcançar duas vezes a mesma condição; mas pela intensidade e rapidez da mudança, dispersa e de novo reúne.</w:t>
      </w:r>
    </w:p>
    <w:p w14:paraId="5207921E" w14:textId="77777777" w:rsidR="00597384" w:rsidRPr="002B148D" w:rsidRDefault="00597384" w:rsidP="002B148D">
      <w:pPr>
        <w:pStyle w:val="SemEspaamento"/>
        <w:jc w:val="both"/>
        <w:rPr>
          <w:rFonts w:ascii="Arial" w:hAnsi="Arial" w:cs="Arial"/>
        </w:rPr>
      </w:pPr>
      <w:r w:rsidRPr="002B148D">
        <w:rPr>
          <w:rFonts w:ascii="Arial" w:hAnsi="Arial" w:cs="Arial"/>
        </w:rPr>
        <w:t>HERÁCLITO. Fragmentos (Sobre a natureza). São Paulo: Abril Cultural, 1996 (adaptado).</w:t>
      </w:r>
    </w:p>
    <w:p w14:paraId="077D7579" w14:textId="77777777" w:rsidR="00597384" w:rsidRPr="002B148D" w:rsidRDefault="00597384" w:rsidP="002B148D">
      <w:pPr>
        <w:pStyle w:val="SemEspaamento"/>
        <w:jc w:val="both"/>
        <w:rPr>
          <w:rFonts w:ascii="Arial" w:hAnsi="Arial" w:cs="Arial"/>
        </w:rPr>
      </w:pPr>
    </w:p>
    <w:p w14:paraId="6711240E" w14:textId="149FC0CB" w:rsidR="00597384" w:rsidRPr="002B148D" w:rsidRDefault="00597384" w:rsidP="002B148D">
      <w:pPr>
        <w:pStyle w:val="SemEspaamento"/>
        <w:jc w:val="both"/>
        <w:rPr>
          <w:rFonts w:ascii="Arial" w:hAnsi="Arial" w:cs="Arial"/>
        </w:rPr>
      </w:pPr>
      <w:r w:rsidRPr="002B148D">
        <w:rPr>
          <w:rFonts w:ascii="Arial" w:hAnsi="Arial" w:cs="Arial"/>
        </w:rPr>
        <w:t>Texto II</w:t>
      </w:r>
    </w:p>
    <w:p w14:paraId="17A1281F" w14:textId="77777777" w:rsidR="00597384" w:rsidRPr="002B148D" w:rsidRDefault="00597384" w:rsidP="002B148D">
      <w:pPr>
        <w:pStyle w:val="SemEspaamento"/>
        <w:jc w:val="both"/>
        <w:rPr>
          <w:rFonts w:ascii="Arial" w:hAnsi="Arial" w:cs="Arial"/>
        </w:rPr>
      </w:pPr>
      <w:r w:rsidRPr="002B148D">
        <w:rPr>
          <w:rFonts w:ascii="Arial" w:hAnsi="Arial" w:cs="Arial"/>
        </w:rPr>
        <w:t>Fragmento B8: São muitos os sinais de que o ser é ingênito e indestrutível, pois é compacto, inabalável e sem fim; não foi nem será, pois é agora um todo homogêneo, uno, contínuo. Como poderia o que é perecer? Como poderia gerar-se?</w:t>
      </w:r>
    </w:p>
    <w:p w14:paraId="2021500F" w14:textId="457E3D3D" w:rsidR="00597384" w:rsidRPr="002B148D" w:rsidRDefault="00597384" w:rsidP="002B148D">
      <w:pPr>
        <w:pStyle w:val="SemEspaamento"/>
        <w:jc w:val="both"/>
        <w:rPr>
          <w:rFonts w:ascii="Arial" w:hAnsi="Arial" w:cs="Arial"/>
        </w:rPr>
      </w:pPr>
      <w:r w:rsidRPr="002B148D">
        <w:rPr>
          <w:rFonts w:ascii="Arial" w:hAnsi="Arial" w:cs="Arial"/>
        </w:rPr>
        <w:t>PARMÊNIDES. Da natureza. São Paulo: Loyola, 2002 (adaptado).</w:t>
      </w:r>
    </w:p>
    <w:p w14:paraId="390901A7" w14:textId="77777777" w:rsidR="00597384" w:rsidRPr="002B148D" w:rsidRDefault="00597384" w:rsidP="002B148D">
      <w:pPr>
        <w:pStyle w:val="SemEspaamento"/>
        <w:jc w:val="both"/>
        <w:rPr>
          <w:rFonts w:ascii="Arial" w:hAnsi="Arial" w:cs="Arial"/>
        </w:rPr>
      </w:pPr>
      <w:r w:rsidRPr="002B148D">
        <w:rPr>
          <w:rFonts w:ascii="Arial" w:hAnsi="Arial" w:cs="Arial"/>
        </w:rPr>
        <w:t xml:space="preserve">Os fragmentos do pensamento pré-socrático expõem uma oposição que se insere no campo das </w:t>
      </w:r>
    </w:p>
    <w:p w14:paraId="299131F8"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investigações do pensamento sistemático.    </w:t>
      </w:r>
    </w:p>
    <w:p w14:paraId="4236C9D1"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preocupações do período mitológico.    </w:t>
      </w:r>
    </w:p>
    <w:p w14:paraId="4AE91EC8"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discussões de base ontológica.    </w:t>
      </w:r>
    </w:p>
    <w:p w14:paraId="6C4EBFE9"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habilidades da retórica sofística.   </w:t>
      </w:r>
    </w:p>
    <w:p w14:paraId="24254502"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verdades do mundo sensível.   </w:t>
      </w:r>
    </w:p>
    <w:p w14:paraId="44D51ED7"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6EADBACD" w14:textId="6BC82D75" w:rsidR="00597384" w:rsidRPr="002B148D" w:rsidRDefault="00597384" w:rsidP="002B148D">
      <w:pPr>
        <w:pStyle w:val="SemEspaamento"/>
        <w:jc w:val="both"/>
        <w:rPr>
          <w:rFonts w:ascii="Arial" w:hAnsi="Arial" w:cs="Arial"/>
        </w:rPr>
      </w:pPr>
      <w:r w:rsidRPr="002B148D">
        <w:rPr>
          <w:rFonts w:ascii="Arial" w:hAnsi="Arial" w:cs="Arial"/>
          <w:b/>
          <w:bCs/>
        </w:rPr>
        <w:t>11. 0,5 (Unesp)</w:t>
      </w:r>
      <w:r w:rsidRPr="002B148D">
        <w:rPr>
          <w:rFonts w:ascii="Arial" w:hAnsi="Arial" w:cs="Arial"/>
        </w:rPr>
        <w:t xml:space="preserve">  A crítica de Sócrates aos sofistas consiste em mostrar que o ensinamento sofístico limita-se a uma mera técnica ou habilidade argumentativa que visa a convencer o oponente daquilo que se diz, mas não leva ao verdadeiro conhecimento. A consequência disso era que, devido à influência dos sofistas, as decisões políticas na Assembleia estavam sendo tomadas não com base em um saber, ou na posição dos mais sábios, mas na dos mais hábeis em retórica, que poderiam não ser os mais sábios ou virtuosos.</w:t>
      </w:r>
    </w:p>
    <w:p w14:paraId="6D5062DB" w14:textId="776C8A2C" w:rsidR="00597384" w:rsidRPr="002B148D" w:rsidRDefault="00597384" w:rsidP="002B148D">
      <w:pPr>
        <w:pStyle w:val="SemEspaamento"/>
        <w:jc w:val="both"/>
        <w:rPr>
          <w:rFonts w:ascii="Arial" w:hAnsi="Arial" w:cs="Arial"/>
        </w:rPr>
      </w:pPr>
      <w:r w:rsidRPr="002B148D">
        <w:rPr>
          <w:rFonts w:ascii="Arial" w:hAnsi="Arial" w:cs="Arial"/>
        </w:rPr>
        <w:t>(Danilo Marcondes. Iniciação à história da filosofia, 2010.)</w:t>
      </w:r>
    </w:p>
    <w:p w14:paraId="3FED6637" w14:textId="77777777" w:rsidR="00597384" w:rsidRPr="002B148D" w:rsidRDefault="00597384" w:rsidP="002B148D">
      <w:pPr>
        <w:pStyle w:val="SemEspaamento"/>
        <w:jc w:val="both"/>
        <w:rPr>
          <w:rFonts w:ascii="Arial" w:hAnsi="Arial" w:cs="Arial"/>
        </w:rPr>
      </w:pPr>
      <w:r w:rsidRPr="002B148D">
        <w:rPr>
          <w:rFonts w:ascii="Arial" w:hAnsi="Arial" w:cs="Arial"/>
        </w:rPr>
        <w:t xml:space="preserve">De acordo com o texto, a crítica socrática aos sofistas dizia respeito </w:t>
      </w:r>
    </w:p>
    <w:p w14:paraId="11773329"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ao entendimento de que o verdadeiro conhecimento baseava-se no exercício da retórica.   </w:t>
      </w:r>
    </w:p>
    <w:p w14:paraId="24F263F1"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à desvalorização da pluralidade de opiniões e de posicionamentos político-ideológicos.   </w:t>
      </w:r>
    </w:p>
    <w:p w14:paraId="01F0E94C"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ao prevalecimento das técnicas discursivas nas decisões da Assembleia acerca dos rumos das cidades-Estado.   </w:t>
      </w:r>
    </w:p>
    <w:p w14:paraId="1232CCCC"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ao predomínio de líderes pouco sábios e com poucas virtudes na composição da Assembleia.   </w:t>
      </w:r>
    </w:p>
    <w:p w14:paraId="41E76CD4"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à defesa de formas tirânicas de exercício do poder desenvolvida pela retórica convincente.   </w:t>
      </w:r>
    </w:p>
    <w:p w14:paraId="6646CCC4"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07B94E62" w14:textId="6F33EC58" w:rsidR="00597384" w:rsidRPr="002B148D" w:rsidRDefault="00597384" w:rsidP="002B148D">
      <w:pPr>
        <w:pStyle w:val="SemEspaamento"/>
        <w:jc w:val="both"/>
        <w:rPr>
          <w:rFonts w:ascii="Arial" w:hAnsi="Arial" w:cs="Arial"/>
        </w:rPr>
      </w:pPr>
      <w:r w:rsidRPr="002B148D">
        <w:rPr>
          <w:rFonts w:ascii="Arial" w:hAnsi="Arial" w:cs="Arial"/>
          <w:b/>
          <w:bCs/>
        </w:rPr>
        <w:t>12. 0,5 (Uel)</w:t>
      </w:r>
      <w:r w:rsidRPr="002B148D">
        <w:rPr>
          <w:rFonts w:ascii="Arial" w:hAnsi="Arial" w:cs="Arial"/>
        </w:rPr>
        <w:t xml:space="preserve">  Leia o texto a seguir</w:t>
      </w:r>
    </w:p>
    <w:p w14:paraId="14FCEF1F" w14:textId="35FED924" w:rsidR="00597384" w:rsidRPr="002B148D" w:rsidRDefault="00597384" w:rsidP="002B148D">
      <w:pPr>
        <w:pStyle w:val="SemEspaamento"/>
        <w:jc w:val="both"/>
        <w:rPr>
          <w:rFonts w:ascii="Arial" w:hAnsi="Arial" w:cs="Arial"/>
        </w:rPr>
      </w:pPr>
      <w:r w:rsidRPr="002B148D">
        <w:rPr>
          <w:rFonts w:ascii="Arial" w:hAnsi="Arial" w:cs="Arial"/>
        </w:rPr>
        <w:t>Não devemos admitir que também o discurso permite uma técnica por meio da qual se poderá levar aos ouvidos de jovens ainda separados por uma longa distância da verdade das coisas, palavras mágicas, e apresentar, a propósito de todas as coisas, ficções verbais, dando-lhes assim a ilusão de ser verdadeiro tudo o que ouvem e de que, quem assim lhes fala, tudo conhece melhor que ninguém?</w:t>
      </w:r>
    </w:p>
    <w:p w14:paraId="6A8D22B7" w14:textId="16524711" w:rsidR="00597384" w:rsidRPr="002B148D" w:rsidRDefault="00597384" w:rsidP="002B148D">
      <w:pPr>
        <w:pStyle w:val="SemEspaamento"/>
        <w:jc w:val="both"/>
        <w:rPr>
          <w:rFonts w:ascii="Arial" w:hAnsi="Arial" w:cs="Arial"/>
        </w:rPr>
      </w:pPr>
      <w:r w:rsidRPr="002B148D">
        <w:rPr>
          <w:rFonts w:ascii="Arial" w:hAnsi="Arial" w:cs="Arial"/>
        </w:rPr>
        <w:t>PLATÃO. Sofista. 234c. Trad. Jorge Paleikat e João Cruz Costa. São Paulo: Abril Cultural, 1972. p. 160. Coleção Os Pensadores</w:t>
      </w:r>
    </w:p>
    <w:p w14:paraId="4379BE5E" w14:textId="77777777" w:rsidR="00597384" w:rsidRPr="002B148D" w:rsidRDefault="00597384" w:rsidP="002B148D">
      <w:pPr>
        <w:pStyle w:val="SemEspaamento"/>
        <w:jc w:val="both"/>
        <w:rPr>
          <w:rFonts w:ascii="Arial" w:hAnsi="Arial" w:cs="Arial"/>
        </w:rPr>
      </w:pPr>
      <w:r w:rsidRPr="002B148D">
        <w:rPr>
          <w:rFonts w:ascii="Arial" w:hAnsi="Arial" w:cs="Arial"/>
        </w:rPr>
        <w:lastRenderedPageBreak/>
        <w:t xml:space="preserve">Com base no texto e nos conhecimentos da análise de Platão sobre a técnica retórica dos sofistas, assinale a alternativa correta. </w:t>
      </w:r>
    </w:p>
    <w:p w14:paraId="3088E79A"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Ensinavam uma técnica argumentativa na qual os jovens facilmente percebiam a verdade e a mentira nos discursos dos oradores.   </w:t>
      </w:r>
    </w:p>
    <w:p w14:paraId="0F29D56A"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Eram professores de oratória apreciados por Platão porque argumentavam com rigor lógico e preocupação ética.   </w:t>
      </w:r>
    </w:p>
    <w:p w14:paraId="52ED0E83"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Ensinavam a validar com coerência lógica qualquer argumento válido e, por isso, sua técnica discursiva habilitava a distinguir o falso do verdadeiro.   </w:t>
      </w:r>
    </w:p>
    <w:p w14:paraId="6B528A9C"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Tornavam qualquer opinião convincente com sua técnica discursiva, sem se preocupar com a distinção do verdadeiro ou ético de seus contrários.   </w:t>
      </w:r>
    </w:p>
    <w:p w14:paraId="589C6666"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Eram sábios e mestres de uma técnica retórica que apresentava opiniões persuasivas e, por isso, verdadeiras e éticas.   </w:t>
      </w:r>
    </w:p>
    <w:p w14:paraId="03114E45"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3F1A26D1" w14:textId="72D2026D" w:rsidR="00597384" w:rsidRPr="002B148D" w:rsidRDefault="00597384" w:rsidP="002B148D">
      <w:pPr>
        <w:pStyle w:val="SemEspaamento"/>
        <w:jc w:val="both"/>
        <w:rPr>
          <w:rFonts w:ascii="Arial" w:hAnsi="Arial" w:cs="Arial"/>
        </w:rPr>
      </w:pPr>
      <w:r w:rsidRPr="002B148D">
        <w:rPr>
          <w:rFonts w:ascii="Arial" w:hAnsi="Arial" w:cs="Arial"/>
          <w:b/>
          <w:bCs/>
        </w:rPr>
        <w:t>13. 0,5 (Ufpr)</w:t>
      </w:r>
      <w:r w:rsidRPr="002B148D">
        <w:rPr>
          <w:rFonts w:ascii="Arial" w:hAnsi="Arial" w:cs="Arial"/>
        </w:rPr>
        <w:t xml:space="preserve">  No diálogo Hípias Maior, de Platão, Sócrates declara: “Recentemente, alguém me pôs em grande apuro, numa discussão em que eu rejeitava determinadas coisas como feias e elogiava outras por serem belas, havendo me perguntado em tom sarcástico, o interlocutor: qual é o critério, Sócrates, para reconheceres o que é belo e o que é feio? Vejamos, poderás dizer-me o que seja o belo?”.</w:t>
      </w:r>
    </w:p>
    <w:p w14:paraId="694FFE8F" w14:textId="77777777" w:rsidR="00597384" w:rsidRPr="002B148D" w:rsidRDefault="00597384" w:rsidP="002B148D">
      <w:pPr>
        <w:pStyle w:val="SemEspaamento"/>
        <w:jc w:val="both"/>
        <w:rPr>
          <w:rFonts w:ascii="Arial" w:hAnsi="Arial" w:cs="Arial"/>
        </w:rPr>
      </w:pPr>
      <w:r w:rsidRPr="002B148D">
        <w:rPr>
          <w:rFonts w:ascii="Arial" w:hAnsi="Arial" w:cs="Arial"/>
        </w:rPr>
        <w:t xml:space="preserve">Considerando a passagem acima e a obra de que foi extraída, é correto afirmar que, de acordo com Sócrates: </w:t>
      </w:r>
    </w:p>
    <w:p w14:paraId="3CE59D99"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só é possível dizer o que é o belo depois de se ter identificado determinadas coisas como belas.   </w:t>
      </w:r>
    </w:p>
    <w:p w14:paraId="4FDBD4C4"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a dificuldade se coloca para os juízos sobre a beleza, mas não para os juízos de verdade, tais como “isto é uma mesa”.   </w:t>
      </w:r>
    </w:p>
    <w:p w14:paraId="3F7E4968"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para identificar algo como belo, é preciso antes conhecer o que é o belo.   </w:t>
      </w:r>
    </w:p>
    <w:p w14:paraId="6AD2EB54"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o critério para distinguir entre o belo e o feio varia segundo as pessoas.   </w:t>
      </w:r>
    </w:p>
    <w:p w14:paraId="389AD979" w14:textId="77777777" w:rsidR="00597384" w:rsidRPr="002B148D" w:rsidRDefault="00597384" w:rsidP="002B148D">
      <w:pPr>
        <w:pStyle w:val="SemEspaamento"/>
        <w:jc w:val="both"/>
        <w:rPr>
          <w:rFonts w:ascii="Arial" w:hAnsi="Arial" w:cs="Arial"/>
        </w:rPr>
      </w:pPr>
      <w:r w:rsidRPr="002B148D">
        <w:rPr>
          <w:rFonts w:ascii="Arial" w:hAnsi="Arial" w:cs="Arial"/>
        </w:rPr>
        <w:t xml:space="preserve">e) não há distinção entre o belo e as coisas belas.   </w:t>
      </w:r>
    </w:p>
    <w:p w14:paraId="2795B66C" w14:textId="77777777" w:rsidR="00597384" w:rsidRPr="002B148D" w:rsidRDefault="00597384" w:rsidP="002B148D">
      <w:pPr>
        <w:pStyle w:val="SemEspaamento"/>
        <w:jc w:val="both"/>
        <w:rPr>
          <w:rFonts w:ascii="Arial" w:hAnsi="Arial" w:cs="Arial"/>
        </w:rPr>
      </w:pPr>
      <w:r w:rsidRPr="002B148D">
        <w:rPr>
          <w:rFonts w:ascii="Arial" w:hAnsi="Arial" w:cs="Arial"/>
        </w:rPr>
        <w:t xml:space="preserve"> </w:t>
      </w:r>
    </w:p>
    <w:p w14:paraId="3584214E" w14:textId="42D2D8C1" w:rsidR="00597384" w:rsidRPr="002B148D" w:rsidRDefault="00597384" w:rsidP="002B148D">
      <w:pPr>
        <w:pStyle w:val="SemEspaamento"/>
        <w:jc w:val="both"/>
        <w:rPr>
          <w:rFonts w:ascii="Arial" w:hAnsi="Arial" w:cs="Arial"/>
        </w:rPr>
      </w:pPr>
      <w:r w:rsidRPr="002B148D">
        <w:rPr>
          <w:rFonts w:ascii="Arial" w:hAnsi="Arial" w:cs="Arial"/>
          <w:b/>
          <w:bCs/>
        </w:rPr>
        <w:t>14. 0,5 (Enem)</w:t>
      </w:r>
      <w:r w:rsidRPr="002B148D">
        <w:rPr>
          <w:rFonts w:ascii="Arial" w:hAnsi="Arial" w:cs="Arial"/>
        </w:rPr>
        <w:t xml:space="preserve">  Sócrates: “Quem não sabe o que uma coisa é, como poderia saber de que tipo de coisa ela é? Ou te parece ser possível alguém que não conhece absolutamente quem é Mênon, esse alguém saber se ele é belo, se é rico e ainda se é nobre? Parece-te ser isso possível? Assim, Mênon, que coisa afirmas ser a virtude?”.</w:t>
      </w:r>
    </w:p>
    <w:p w14:paraId="3AFDB75C" w14:textId="74E79396" w:rsidR="00597384" w:rsidRPr="002B148D" w:rsidRDefault="00597384" w:rsidP="002B148D">
      <w:pPr>
        <w:pStyle w:val="SemEspaamento"/>
        <w:jc w:val="both"/>
        <w:rPr>
          <w:rFonts w:ascii="Arial" w:hAnsi="Arial" w:cs="Arial"/>
        </w:rPr>
      </w:pPr>
      <w:r w:rsidRPr="002B148D">
        <w:rPr>
          <w:rFonts w:ascii="Arial" w:hAnsi="Arial" w:cs="Arial"/>
        </w:rPr>
        <w:t>PLATÃO. Mênon. Rio de Janeiro: PUC-Rio; São Paulo: Loyola, 2001 (adaptado).</w:t>
      </w:r>
    </w:p>
    <w:p w14:paraId="327012CC"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atitude apresentada na interlocução do filósofo com Mênon é um exemplo da utilização do(a) </w:t>
      </w:r>
    </w:p>
    <w:p w14:paraId="108DF5CD" w14:textId="77777777" w:rsidR="00597384" w:rsidRPr="002B148D" w:rsidRDefault="00597384" w:rsidP="002B148D">
      <w:pPr>
        <w:pStyle w:val="SemEspaamento"/>
        <w:jc w:val="both"/>
        <w:rPr>
          <w:rFonts w:ascii="Arial" w:hAnsi="Arial" w:cs="Arial"/>
        </w:rPr>
      </w:pPr>
      <w:r w:rsidRPr="002B148D">
        <w:rPr>
          <w:rFonts w:ascii="Arial" w:hAnsi="Arial" w:cs="Arial"/>
        </w:rPr>
        <w:t xml:space="preserve">a) escrita epistolar.   </w:t>
      </w:r>
    </w:p>
    <w:p w14:paraId="311B7D36" w14:textId="77777777" w:rsidR="00597384" w:rsidRPr="002B148D" w:rsidRDefault="00597384" w:rsidP="002B148D">
      <w:pPr>
        <w:pStyle w:val="SemEspaamento"/>
        <w:jc w:val="both"/>
        <w:rPr>
          <w:rFonts w:ascii="Arial" w:hAnsi="Arial" w:cs="Arial"/>
        </w:rPr>
      </w:pPr>
      <w:r w:rsidRPr="002B148D">
        <w:rPr>
          <w:rFonts w:ascii="Arial" w:hAnsi="Arial" w:cs="Arial"/>
        </w:rPr>
        <w:t xml:space="preserve">b) método dialético.   </w:t>
      </w:r>
    </w:p>
    <w:p w14:paraId="069F3BE4" w14:textId="77777777" w:rsidR="00597384" w:rsidRPr="002B148D" w:rsidRDefault="00597384" w:rsidP="002B148D">
      <w:pPr>
        <w:pStyle w:val="SemEspaamento"/>
        <w:jc w:val="both"/>
        <w:rPr>
          <w:rFonts w:ascii="Arial" w:hAnsi="Arial" w:cs="Arial"/>
        </w:rPr>
      </w:pPr>
      <w:r w:rsidRPr="002B148D">
        <w:rPr>
          <w:rFonts w:ascii="Arial" w:hAnsi="Arial" w:cs="Arial"/>
        </w:rPr>
        <w:t xml:space="preserve">c) linguagem trágica.   </w:t>
      </w:r>
    </w:p>
    <w:p w14:paraId="25C940F1" w14:textId="77777777" w:rsidR="00597384" w:rsidRPr="002B148D" w:rsidRDefault="00597384" w:rsidP="002B148D">
      <w:pPr>
        <w:pStyle w:val="SemEspaamento"/>
        <w:jc w:val="both"/>
        <w:rPr>
          <w:rFonts w:ascii="Arial" w:hAnsi="Arial" w:cs="Arial"/>
        </w:rPr>
      </w:pPr>
      <w:r w:rsidRPr="002B148D">
        <w:rPr>
          <w:rFonts w:ascii="Arial" w:hAnsi="Arial" w:cs="Arial"/>
        </w:rPr>
        <w:t xml:space="preserve">d) explicação fisicalista.   </w:t>
      </w:r>
    </w:p>
    <w:p w14:paraId="0EFA2CB0" w14:textId="5C3B2381" w:rsidR="00762475" w:rsidRDefault="00597384" w:rsidP="002B148D">
      <w:pPr>
        <w:pStyle w:val="SemEspaamento"/>
        <w:jc w:val="both"/>
        <w:rPr>
          <w:rFonts w:ascii="Arial" w:hAnsi="Arial" w:cs="Arial"/>
        </w:rPr>
      </w:pPr>
      <w:r w:rsidRPr="002B148D">
        <w:rPr>
          <w:rFonts w:ascii="Arial" w:hAnsi="Arial" w:cs="Arial"/>
        </w:rPr>
        <w:t>e) suspensão judicativa.</w:t>
      </w:r>
    </w:p>
    <w:p w14:paraId="63CDE1CE" w14:textId="77777777" w:rsidR="00D35057" w:rsidRPr="002B148D" w:rsidRDefault="00D35057" w:rsidP="002B148D">
      <w:pPr>
        <w:pStyle w:val="SemEspaamento"/>
        <w:jc w:val="both"/>
        <w:rPr>
          <w:rFonts w:ascii="Arial" w:hAnsi="Arial" w:cs="Arial"/>
        </w:rPr>
      </w:pPr>
    </w:p>
    <w:p w14:paraId="66048B4C" w14:textId="4B1EDEDC" w:rsidR="00CB2DA6" w:rsidRPr="002B148D" w:rsidRDefault="00CB2DA6" w:rsidP="002B148D">
      <w:pPr>
        <w:pStyle w:val="SemEspaamento"/>
        <w:jc w:val="both"/>
        <w:rPr>
          <w:rFonts w:ascii="Arial" w:hAnsi="Arial" w:cs="Arial"/>
        </w:rPr>
      </w:pPr>
      <w:r w:rsidRPr="002B148D">
        <w:rPr>
          <w:rFonts w:ascii="Arial" w:hAnsi="Arial" w:cs="Arial"/>
          <w:b/>
          <w:bCs/>
        </w:rPr>
        <w:t>15. 0,5 (ENEM)</w:t>
      </w:r>
      <w:r w:rsidRPr="002B148D">
        <w:rPr>
          <w:rFonts w:ascii="Arial" w:hAnsi="Arial" w:cs="Arial"/>
        </w:rPr>
        <w:t xml:space="preserve"> Se os filósofos não forem reis nas cidades ou se os que hoje são chamados reis e soberanos não forem filósofos genuínos e capazes e se, numa mesma pessoa, não coincidirem poder político e filosofia e não for barrada agora, sob coerção, a caminhada das diversas naturezas que, em separado buscam uma dessas duas metas, não é possível, caro Glaucon, que haja para as cidades uma trégua de males e, penso, nem para o gênero humano.</w:t>
      </w:r>
    </w:p>
    <w:p w14:paraId="39E48301" w14:textId="06774298"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PLATÃO. A República. São Paulo: Martins Fontes, 2014. </w:t>
      </w:r>
    </w:p>
    <w:p w14:paraId="0E828E24" w14:textId="77777777"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A tese apresentada pressupõe a necessidade do conhecimento verdadeiro para a</w:t>
      </w:r>
    </w:p>
    <w:p w14:paraId="58829BEE" w14:textId="6DF241CA"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a) superação de entraves dialógicos.</w:t>
      </w:r>
    </w:p>
    <w:p w14:paraId="4241E081" w14:textId="0FE161F9"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b) organização de uma sociedade justa.</w:t>
      </w:r>
    </w:p>
    <w:p w14:paraId="02A339A3" w14:textId="24DB93F1"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c) formação de um saber enciclopédico.</w:t>
      </w:r>
    </w:p>
    <w:p w14:paraId="16EB1E98" w14:textId="7480AD6B"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d) promoção da igualdade dos cidadãos.</w:t>
      </w:r>
    </w:p>
    <w:p w14:paraId="34C711B8" w14:textId="1A98727A" w:rsidR="00CB2DA6" w:rsidRPr="002B148D" w:rsidRDefault="00CB2DA6" w:rsidP="002B148D">
      <w:pPr>
        <w:pStyle w:val="SemEspaamento"/>
        <w:jc w:val="both"/>
        <w:rPr>
          <w:rFonts w:ascii="Arial" w:hAnsi="Arial" w:cs="Arial"/>
          <w:lang w:eastAsia="pt-BR"/>
        </w:rPr>
      </w:pPr>
      <w:r w:rsidRPr="002B148D">
        <w:rPr>
          <w:rFonts w:ascii="Arial" w:hAnsi="Arial" w:cs="Arial"/>
          <w:lang w:eastAsia="pt-BR"/>
        </w:rPr>
        <w:t>e) consolidação de uma democracia direta.</w:t>
      </w:r>
    </w:p>
    <w:p w14:paraId="656C84F7" w14:textId="0F35DEFC" w:rsidR="00CB2DA6" w:rsidRPr="002B148D" w:rsidRDefault="00CB2DA6" w:rsidP="002B148D">
      <w:pPr>
        <w:pStyle w:val="SemEspaamento"/>
        <w:jc w:val="both"/>
        <w:rPr>
          <w:rFonts w:ascii="Arial" w:hAnsi="Arial" w:cs="Arial"/>
          <w:lang w:eastAsia="pt-BR"/>
        </w:rPr>
      </w:pPr>
    </w:p>
    <w:p w14:paraId="4AB521A5" w14:textId="74C54B56" w:rsidR="00CB2DA6" w:rsidRPr="002B148D" w:rsidRDefault="00CB2DA6" w:rsidP="002B148D">
      <w:pPr>
        <w:pStyle w:val="SemEspaamento"/>
        <w:jc w:val="both"/>
        <w:rPr>
          <w:rFonts w:ascii="Arial" w:hAnsi="Arial" w:cs="Arial"/>
        </w:rPr>
      </w:pPr>
      <w:r w:rsidRPr="002B148D">
        <w:rPr>
          <w:rFonts w:ascii="Arial" w:hAnsi="Arial" w:cs="Arial"/>
          <w:b/>
          <w:bCs/>
          <w:lang w:eastAsia="pt-BR"/>
        </w:rPr>
        <w:t xml:space="preserve">16. </w:t>
      </w:r>
      <w:r w:rsidR="002B148D">
        <w:rPr>
          <w:rFonts w:ascii="Arial" w:hAnsi="Arial" w:cs="Arial"/>
          <w:b/>
          <w:bCs/>
          <w:lang w:eastAsia="pt-BR"/>
        </w:rPr>
        <w:t>0,5</w:t>
      </w:r>
      <w:r w:rsidRPr="002B148D">
        <w:rPr>
          <w:rFonts w:ascii="Arial" w:hAnsi="Arial" w:cs="Arial"/>
          <w:b/>
          <w:bCs/>
          <w:lang w:eastAsia="pt-BR"/>
        </w:rPr>
        <w:t xml:space="preserve"> </w:t>
      </w:r>
      <w:r w:rsidRPr="002B148D">
        <w:rPr>
          <w:rFonts w:ascii="Arial" w:hAnsi="Arial" w:cs="Arial"/>
          <w:b/>
          <w:bCs/>
        </w:rPr>
        <w:t xml:space="preserve">(Ueg) </w:t>
      </w:r>
      <w:r w:rsidRPr="002B148D">
        <w:rPr>
          <w:rFonts w:ascii="Arial" w:hAnsi="Arial" w:cs="Arial"/>
        </w:rPr>
        <w:t xml:space="preserve">Considerando a história contada por Platão no livro VII da República, mais conhecida como Mito da Caverna, podemos deduzir que: </w:t>
      </w:r>
    </w:p>
    <w:p w14:paraId="0A48B093" w14:textId="77777777" w:rsidR="00CB2DA6" w:rsidRPr="002B148D" w:rsidRDefault="00CB2DA6" w:rsidP="002B148D">
      <w:pPr>
        <w:pStyle w:val="SemEspaamento"/>
        <w:jc w:val="both"/>
        <w:rPr>
          <w:rFonts w:ascii="Arial" w:hAnsi="Arial" w:cs="Arial"/>
        </w:rPr>
      </w:pPr>
      <w:r w:rsidRPr="002B148D">
        <w:rPr>
          <w:rFonts w:ascii="Arial" w:hAnsi="Arial" w:cs="Arial"/>
        </w:rPr>
        <w:t xml:space="preserve">a) o homem, apesar de nascer bom, puro e de posse da verdade, pode desviar-se e passar a acreditar em outro mundo mais perfeito de puras ideias. </w:t>
      </w:r>
    </w:p>
    <w:p w14:paraId="2E166CA2" w14:textId="77777777" w:rsidR="00CB2DA6" w:rsidRPr="002B148D" w:rsidRDefault="00CB2DA6" w:rsidP="002B148D">
      <w:pPr>
        <w:pStyle w:val="SemEspaamento"/>
        <w:jc w:val="both"/>
        <w:rPr>
          <w:rFonts w:ascii="Arial" w:hAnsi="Arial" w:cs="Arial"/>
        </w:rPr>
      </w:pPr>
      <w:r w:rsidRPr="002B148D">
        <w:rPr>
          <w:rFonts w:ascii="Arial" w:hAnsi="Arial" w:cs="Arial"/>
        </w:rPr>
        <w:t xml:space="preserve">b) não podemos confiar apenas na razão, pois somente guiados pelos sentimentos e testemunhos dos sentidos poderemos alcançar a verdade. </w:t>
      </w:r>
    </w:p>
    <w:p w14:paraId="4867EA41" w14:textId="77777777" w:rsidR="00CB2DA6" w:rsidRPr="002B148D" w:rsidRDefault="00CB2DA6" w:rsidP="002B148D">
      <w:pPr>
        <w:pStyle w:val="SemEspaamento"/>
        <w:jc w:val="both"/>
        <w:rPr>
          <w:rFonts w:ascii="Arial" w:hAnsi="Arial" w:cs="Arial"/>
        </w:rPr>
      </w:pPr>
      <w:r w:rsidRPr="002B148D">
        <w:rPr>
          <w:rFonts w:ascii="Arial" w:hAnsi="Arial" w:cs="Arial"/>
        </w:rPr>
        <w:t xml:space="preserve">c) a caverna, na alegoria platônica, representa tudo aquilo que impede o surgimento da consciência filosófica, que possibilitaria uma ascensão para o mundo inteligível. </w:t>
      </w:r>
    </w:p>
    <w:p w14:paraId="72D99709" w14:textId="77777777" w:rsidR="00CB2DA6" w:rsidRPr="002B148D" w:rsidRDefault="00CB2DA6" w:rsidP="002B148D">
      <w:pPr>
        <w:pStyle w:val="SemEspaamento"/>
        <w:jc w:val="both"/>
        <w:rPr>
          <w:rFonts w:ascii="Arial" w:hAnsi="Arial" w:cs="Arial"/>
        </w:rPr>
      </w:pPr>
      <w:r w:rsidRPr="002B148D">
        <w:rPr>
          <w:rFonts w:ascii="Arial" w:hAnsi="Arial" w:cs="Arial"/>
        </w:rPr>
        <w:t xml:space="preserve">d) a razão deve submeter-se aos testemunhos dos sentidos, pois a verdade que está no mundo inteligível só será atingida mediante a sensibilidade. </w:t>
      </w:r>
    </w:p>
    <w:p w14:paraId="20B82890" w14:textId="01DEAB22" w:rsidR="00CB2DA6" w:rsidRPr="002B148D" w:rsidRDefault="00CB2DA6" w:rsidP="002B148D">
      <w:pPr>
        <w:pStyle w:val="SemEspaamento"/>
        <w:jc w:val="both"/>
        <w:rPr>
          <w:rFonts w:ascii="Arial" w:hAnsi="Arial" w:cs="Arial"/>
        </w:rPr>
      </w:pPr>
      <w:r w:rsidRPr="002B148D">
        <w:rPr>
          <w:rFonts w:ascii="Arial" w:hAnsi="Arial" w:cs="Arial"/>
        </w:rPr>
        <w:t>e) os homens devem se libertar da crença na existência em outro mundo e buscar resolver seus conflitos aprofundando-se em sua interioridade.</w:t>
      </w:r>
    </w:p>
    <w:p w14:paraId="181F4A52" w14:textId="103DC7C1" w:rsidR="002B148D" w:rsidRPr="002B148D" w:rsidRDefault="002B148D" w:rsidP="002B148D">
      <w:pPr>
        <w:pStyle w:val="SemEspaamento"/>
        <w:jc w:val="both"/>
        <w:rPr>
          <w:rFonts w:ascii="Arial" w:hAnsi="Arial" w:cs="Arial"/>
        </w:rPr>
      </w:pPr>
      <w:r w:rsidRPr="002B148D">
        <w:rPr>
          <w:rFonts w:ascii="Arial" w:hAnsi="Arial" w:cs="Arial"/>
          <w:b/>
          <w:bCs/>
        </w:rPr>
        <w:lastRenderedPageBreak/>
        <w:t xml:space="preserve">17. 1,0 (Uel) </w:t>
      </w:r>
      <w:r w:rsidRPr="002B148D">
        <w:rPr>
          <w:rFonts w:ascii="Arial" w:hAnsi="Arial" w:cs="Arial"/>
        </w:rPr>
        <w:t xml:space="preserve"> Leia o texto para responder à questão.</w:t>
      </w:r>
    </w:p>
    <w:p w14:paraId="6CDA181C" w14:textId="39C95B56" w:rsidR="002B148D" w:rsidRPr="002B148D" w:rsidRDefault="002B148D" w:rsidP="002B148D">
      <w:pPr>
        <w:pStyle w:val="SemEspaamento"/>
        <w:jc w:val="both"/>
        <w:rPr>
          <w:rFonts w:ascii="Arial" w:hAnsi="Arial" w:cs="Arial"/>
        </w:rPr>
      </w:pPr>
      <w:r w:rsidRPr="002B148D">
        <w:rPr>
          <w:rFonts w:ascii="Arial" w:hAnsi="Arial" w:cs="Arial"/>
        </w:rPr>
        <w:t>Platão:</w:t>
      </w:r>
    </w:p>
    <w:p w14:paraId="4F711C26" w14:textId="2E9477C6" w:rsidR="002B148D" w:rsidRPr="002B148D" w:rsidRDefault="002B148D" w:rsidP="002B148D">
      <w:pPr>
        <w:pStyle w:val="SemEspaamento"/>
        <w:jc w:val="both"/>
        <w:rPr>
          <w:rFonts w:ascii="Arial" w:hAnsi="Arial" w:cs="Arial"/>
        </w:rPr>
      </w:pPr>
      <w:r w:rsidRPr="002B148D">
        <w:rPr>
          <w:rFonts w:ascii="Arial" w:hAnsi="Arial" w:cs="Arial"/>
        </w:rPr>
        <w:t xml:space="preserve">A massa popular é assimilável por natureza a um animal escravo de suas paixões e de seus interesses passageiros, sensível à lisonja, inconstante em seus amores e seus ódios; confiar-lhe o poder é aceitar a tirania de um ser incapaz da menor reflexão e do menor rigor. Quanto às pretensas discussões na Assembleia, são apenas disputas contrapondo opiniões subjetivas, inconsistentes, cujas contradições e lacunas traduzem bastante bem o seu caráter insuficiente.(Citado por: CHATELET, F. História das Ideias Políticas. Rio de Janeiro: Zahar, 1997, p. 17) </w:t>
      </w:r>
    </w:p>
    <w:p w14:paraId="4151BC70" w14:textId="77777777" w:rsidR="002B148D" w:rsidRPr="002B148D" w:rsidRDefault="002B148D" w:rsidP="002B148D">
      <w:pPr>
        <w:pStyle w:val="SemEspaamento"/>
        <w:jc w:val="both"/>
        <w:rPr>
          <w:rFonts w:ascii="Arial" w:hAnsi="Arial" w:cs="Arial"/>
          <w:lang w:eastAsia="pt-BR"/>
        </w:rPr>
      </w:pPr>
      <w:r w:rsidRPr="002B148D">
        <w:rPr>
          <w:rFonts w:ascii="Arial" w:hAnsi="Arial" w:cs="Arial"/>
        </w:rPr>
        <w:t xml:space="preserve">Os argumentos de Platão, filósofo grego da antiguidade, evidenciam uma forte crítica à: </w:t>
      </w:r>
    </w:p>
    <w:p w14:paraId="77B6FE55" w14:textId="77777777" w:rsidR="002B148D" w:rsidRPr="002B148D" w:rsidRDefault="002B148D" w:rsidP="002B148D">
      <w:pPr>
        <w:pStyle w:val="SemEspaamento"/>
        <w:jc w:val="both"/>
        <w:rPr>
          <w:rFonts w:ascii="Arial" w:hAnsi="Arial" w:cs="Arial"/>
          <w:lang w:val="en-US" w:eastAsia="zh-CN"/>
        </w:rPr>
      </w:pPr>
      <w:r w:rsidRPr="002B148D">
        <w:rPr>
          <w:rFonts w:ascii="Arial" w:hAnsi="Arial" w:cs="Arial"/>
        </w:rPr>
        <w:t xml:space="preserve">a) oligarquia   </w:t>
      </w:r>
    </w:p>
    <w:p w14:paraId="4248076D" w14:textId="77777777" w:rsidR="002B148D" w:rsidRPr="002B148D" w:rsidRDefault="002B148D" w:rsidP="002B148D">
      <w:pPr>
        <w:pStyle w:val="SemEspaamento"/>
        <w:jc w:val="both"/>
        <w:rPr>
          <w:rFonts w:ascii="Arial" w:hAnsi="Arial" w:cs="Arial"/>
        </w:rPr>
      </w:pPr>
      <w:r w:rsidRPr="002B148D">
        <w:rPr>
          <w:rFonts w:ascii="Arial" w:hAnsi="Arial" w:cs="Arial"/>
        </w:rPr>
        <w:t xml:space="preserve">b) república   </w:t>
      </w:r>
    </w:p>
    <w:p w14:paraId="6051C6E0" w14:textId="77777777" w:rsidR="002B148D" w:rsidRPr="002B148D" w:rsidRDefault="002B148D" w:rsidP="002B148D">
      <w:pPr>
        <w:pStyle w:val="SemEspaamento"/>
        <w:jc w:val="both"/>
        <w:rPr>
          <w:rFonts w:ascii="Arial" w:hAnsi="Arial" w:cs="Arial"/>
        </w:rPr>
      </w:pPr>
      <w:r w:rsidRPr="002B148D">
        <w:rPr>
          <w:rFonts w:ascii="Arial" w:hAnsi="Arial" w:cs="Arial"/>
        </w:rPr>
        <w:t xml:space="preserve">c) democracia   </w:t>
      </w:r>
    </w:p>
    <w:p w14:paraId="3C4756E4" w14:textId="77777777" w:rsidR="002B148D" w:rsidRPr="002B148D" w:rsidRDefault="002B148D" w:rsidP="002B148D">
      <w:pPr>
        <w:pStyle w:val="SemEspaamento"/>
        <w:jc w:val="both"/>
        <w:rPr>
          <w:rFonts w:ascii="Arial" w:hAnsi="Arial" w:cs="Arial"/>
        </w:rPr>
      </w:pPr>
      <w:r w:rsidRPr="002B148D">
        <w:rPr>
          <w:rFonts w:ascii="Arial" w:hAnsi="Arial" w:cs="Arial"/>
        </w:rPr>
        <w:t xml:space="preserve">d) monarquia   </w:t>
      </w:r>
    </w:p>
    <w:p w14:paraId="17DD48AA" w14:textId="77777777" w:rsidR="002B148D" w:rsidRPr="002B148D" w:rsidRDefault="002B148D" w:rsidP="002B148D">
      <w:pPr>
        <w:pStyle w:val="SemEspaamento"/>
        <w:jc w:val="both"/>
        <w:rPr>
          <w:rFonts w:ascii="Arial" w:hAnsi="Arial" w:cs="Arial"/>
        </w:rPr>
      </w:pPr>
      <w:r w:rsidRPr="002B148D">
        <w:rPr>
          <w:rFonts w:ascii="Arial" w:hAnsi="Arial" w:cs="Arial"/>
        </w:rPr>
        <w:t xml:space="preserve">e) plutocracia   </w:t>
      </w:r>
    </w:p>
    <w:p w14:paraId="1F396173" w14:textId="77777777" w:rsidR="002B148D" w:rsidRPr="002B148D" w:rsidRDefault="002B148D" w:rsidP="002B148D">
      <w:pPr>
        <w:pStyle w:val="SemEspaamento"/>
        <w:jc w:val="both"/>
        <w:rPr>
          <w:rFonts w:ascii="Arial" w:hAnsi="Arial" w:cs="Arial"/>
        </w:rPr>
      </w:pPr>
      <w:r w:rsidRPr="002B148D">
        <w:rPr>
          <w:rFonts w:ascii="Arial" w:hAnsi="Arial" w:cs="Arial"/>
        </w:rPr>
        <w:t xml:space="preserve"> </w:t>
      </w:r>
    </w:p>
    <w:p w14:paraId="285F312A" w14:textId="0F52E2FD" w:rsidR="002B148D" w:rsidRPr="002B148D" w:rsidRDefault="002B148D" w:rsidP="002B148D">
      <w:pPr>
        <w:pStyle w:val="SemEspaamento"/>
        <w:jc w:val="both"/>
        <w:rPr>
          <w:rFonts w:ascii="Arial" w:hAnsi="Arial" w:cs="Arial"/>
        </w:rPr>
      </w:pPr>
      <w:r>
        <w:rPr>
          <w:rFonts w:ascii="Arial" w:hAnsi="Arial" w:cs="Arial"/>
          <w:b/>
          <w:bCs/>
        </w:rPr>
        <w:t>18</w:t>
      </w:r>
      <w:r w:rsidRPr="002B148D">
        <w:rPr>
          <w:rFonts w:ascii="Arial" w:hAnsi="Arial" w:cs="Arial"/>
          <w:b/>
          <w:bCs/>
        </w:rPr>
        <w:t>. 1,0 (Uel)</w:t>
      </w:r>
      <w:r w:rsidRPr="002B148D">
        <w:rPr>
          <w:rFonts w:ascii="Arial" w:hAnsi="Arial" w:cs="Arial"/>
        </w:rPr>
        <w:t xml:space="preserve">  Leia o texto a seguir.</w:t>
      </w:r>
    </w:p>
    <w:p w14:paraId="4D5729D4" w14:textId="2D9D466B" w:rsidR="002B148D" w:rsidRPr="002B148D" w:rsidRDefault="002B148D" w:rsidP="002B148D">
      <w:pPr>
        <w:pStyle w:val="SemEspaamento"/>
        <w:jc w:val="both"/>
        <w:rPr>
          <w:rFonts w:ascii="Arial" w:hAnsi="Arial" w:cs="Arial"/>
        </w:rPr>
      </w:pPr>
      <w:r w:rsidRPr="002B148D">
        <w:rPr>
          <w:rFonts w:ascii="Arial" w:hAnsi="Arial" w:cs="Arial"/>
        </w:rPr>
        <w:t>Tudo isso ela [Diotima] me ensinava, quando sobre as questões de amor [eros] discorria, e uma vez ela me perguntou: – que pensas, ó Sócrates, ser o motivo desse amor e desse desejo? A natureza mortal procura, na medida do possível, ser sempre e ficar imortal. E ela só pode assim, através da geração, porque sempre deixa um outro ser novo em lugar do velho; pois é nisso que se diz que cada espécie animal vive e é a mesma. É em virtude da imortalidade que a todo ser esse zelo e esse amor acompanham.</w:t>
      </w:r>
    </w:p>
    <w:p w14:paraId="23EC874E" w14:textId="77777777" w:rsidR="002B148D" w:rsidRPr="002B148D" w:rsidRDefault="002B148D" w:rsidP="002B148D">
      <w:pPr>
        <w:pStyle w:val="SemEspaamento"/>
        <w:jc w:val="both"/>
        <w:rPr>
          <w:rFonts w:ascii="Arial" w:hAnsi="Arial" w:cs="Arial"/>
        </w:rPr>
      </w:pPr>
      <w:r w:rsidRPr="002B148D">
        <w:rPr>
          <w:rFonts w:ascii="Arial" w:hAnsi="Arial" w:cs="Arial"/>
        </w:rPr>
        <w:t>(Adaptado de: PLATÃO. O Banquete. 4.ed. São Paulo: Nova Cultural, 1987, p.38-39. Coleção Os Pensadores.)</w:t>
      </w:r>
    </w:p>
    <w:p w14:paraId="440F7448" w14:textId="77777777" w:rsidR="002B148D" w:rsidRPr="002B148D" w:rsidRDefault="002B148D" w:rsidP="002B148D">
      <w:pPr>
        <w:pStyle w:val="SemEspaamento"/>
        <w:jc w:val="both"/>
        <w:rPr>
          <w:rFonts w:ascii="Arial" w:hAnsi="Arial" w:cs="Arial"/>
        </w:rPr>
      </w:pPr>
    </w:p>
    <w:p w14:paraId="1FECC9CC" w14:textId="77777777" w:rsidR="002B148D" w:rsidRPr="002B148D" w:rsidRDefault="002B148D" w:rsidP="002B148D">
      <w:pPr>
        <w:pStyle w:val="SemEspaamento"/>
        <w:jc w:val="both"/>
        <w:rPr>
          <w:rFonts w:ascii="Arial" w:hAnsi="Arial" w:cs="Arial"/>
        </w:rPr>
      </w:pPr>
      <w:r w:rsidRPr="002B148D">
        <w:rPr>
          <w:rFonts w:ascii="Arial" w:hAnsi="Arial" w:cs="Arial"/>
        </w:rPr>
        <w:t xml:space="preserve">Com base no texto e nos conhecimentos sobre o amor em Platão, assinale a alternativa correta. </w:t>
      </w:r>
    </w:p>
    <w:p w14:paraId="5A065034" w14:textId="77777777" w:rsidR="002B148D" w:rsidRPr="002B148D" w:rsidRDefault="002B148D" w:rsidP="002B148D">
      <w:pPr>
        <w:pStyle w:val="SemEspaamento"/>
        <w:jc w:val="both"/>
        <w:rPr>
          <w:rFonts w:ascii="Arial" w:hAnsi="Arial" w:cs="Arial"/>
          <w:lang w:val="en-US" w:eastAsia="zh-CN"/>
        </w:rPr>
      </w:pPr>
      <w:r w:rsidRPr="002B148D">
        <w:rPr>
          <w:rFonts w:ascii="Arial" w:hAnsi="Arial" w:cs="Arial"/>
        </w:rPr>
        <w:t xml:space="preserve">a) A aspiração humana de procriação, inspirada por Eros, restringe-se ao corpo e à busca da beleza física.   </w:t>
      </w:r>
    </w:p>
    <w:p w14:paraId="3F3FC477" w14:textId="77777777" w:rsidR="002B148D" w:rsidRPr="002B148D" w:rsidRDefault="002B148D" w:rsidP="002B148D">
      <w:pPr>
        <w:pStyle w:val="SemEspaamento"/>
        <w:jc w:val="both"/>
        <w:rPr>
          <w:rFonts w:ascii="Arial" w:hAnsi="Arial" w:cs="Arial"/>
        </w:rPr>
      </w:pPr>
      <w:r w:rsidRPr="002B148D">
        <w:rPr>
          <w:rFonts w:ascii="Arial" w:hAnsi="Arial" w:cs="Arial"/>
        </w:rPr>
        <w:t xml:space="preserve">b) O eros limita-se a provocar os instintos irrefletidos e vulgares, uma vez que atende à mera satisfação dos apetites sensuais.   </w:t>
      </w:r>
    </w:p>
    <w:p w14:paraId="0C60E073" w14:textId="77777777" w:rsidR="002B148D" w:rsidRPr="002B148D" w:rsidRDefault="002B148D" w:rsidP="002B148D">
      <w:pPr>
        <w:pStyle w:val="SemEspaamento"/>
        <w:jc w:val="both"/>
        <w:rPr>
          <w:rFonts w:ascii="Arial" w:hAnsi="Arial" w:cs="Arial"/>
        </w:rPr>
      </w:pPr>
      <w:r w:rsidRPr="002B148D">
        <w:rPr>
          <w:rFonts w:ascii="Arial" w:hAnsi="Arial" w:cs="Arial"/>
        </w:rPr>
        <w:t xml:space="preserve">c) O eros físico representa a vontade de conservação da espécie, e o espiritual, a ânsia de eternização por obras que perdurarão na memória.   </w:t>
      </w:r>
    </w:p>
    <w:p w14:paraId="7B8F5FBC" w14:textId="77777777" w:rsidR="002B148D" w:rsidRPr="002B148D" w:rsidRDefault="002B148D" w:rsidP="002B148D">
      <w:pPr>
        <w:pStyle w:val="SemEspaamento"/>
        <w:jc w:val="both"/>
        <w:rPr>
          <w:rFonts w:ascii="Arial" w:hAnsi="Arial" w:cs="Arial"/>
        </w:rPr>
      </w:pPr>
      <w:r w:rsidRPr="002B148D">
        <w:rPr>
          <w:rFonts w:ascii="Arial" w:hAnsi="Arial" w:cs="Arial"/>
        </w:rPr>
        <w:t xml:space="preserve">d) O ser humano é idêntico e constante nas diversas fases da vida, por isso sua identidade iguala-se à dos deuses.   </w:t>
      </w:r>
    </w:p>
    <w:p w14:paraId="5A2D42A2" w14:textId="10189298" w:rsidR="00762475" w:rsidRDefault="002B148D" w:rsidP="002B148D">
      <w:pPr>
        <w:pStyle w:val="SemEspaamento"/>
        <w:jc w:val="both"/>
        <w:rPr>
          <w:b/>
          <w:lang w:eastAsia="zh-CN"/>
        </w:rPr>
      </w:pPr>
      <w:r w:rsidRPr="002B148D">
        <w:rPr>
          <w:rFonts w:ascii="Arial" w:hAnsi="Arial" w:cs="Arial"/>
        </w:rPr>
        <w:t>e) Os seres humanos, como criação dos deuses, seguem a lei dos seres infinitos, o que lhes permite eternidade.</w:t>
      </w:r>
    </w:p>
    <w:p w14:paraId="2C2B6BEE" w14:textId="77777777" w:rsidR="002B48BE" w:rsidRDefault="002B48BE" w:rsidP="00C00FDF">
      <w:pPr>
        <w:pStyle w:val="SemEspaamento"/>
        <w:jc w:val="center"/>
        <w:rPr>
          <w:b/>
          <w:sz w:val="56"/>
          <w:szCs w:val="56"/>
          <w:lang w:eastAsia="zh-CN"/>
        </w:rPr>
      </w:pPr>
    </w:p>
    <w:p w14:paraId="3DABD212" w14:textId="77777777" w:rsidR="002B48BE" w:rsidRDefault="002B48BE" w:rsidP="00C00FDF">
      <w:pPr>
        <w:pStyle w:val="SemEspaamento"/>
        <w:jc w:val="center"/>
        <w:rPr>
          <w:b/>
          <w:sz w:val="56"/>
          <w:szCs w:val="56"/>
          <w:lang w:eastAsia="zh-CN"/>
        </w:rPr>
      </w:pPr>
    </w:p>
    <w:p w14:paraId="330232D5" w14:textId="77777777" w:rsidR="002B48BE" w:rsidRDefault="002B48BE" w:rsidP="00C00FDF">
      <w:pPr>
        <w:pStyle w:val="SemEspaamento"/>
        <w:jc w:val="center"/>
        <w:rPr>
          <w:b/>
          <w:sz w:val="56"/>
          <w:szCs w:val="56"/>
          <w:lang w:eastAsia="zh-CN"/>
        </w:rPr>
      </w:pPr>
    </w:p>
    <w:p w14:paraId="10E25395" w14:textId="4AA069B9" w:rsidR="00652A86" w:rsidRDefault="00652A86" w:rsidP="00C00FDF">
      <w:pPr>
        <w:pStyle w:val="SemEspaamento"/>
        <w:jc w:val="center"/>
        <w:rPr>
          <w:rFonts w:ascii="Arial" w:hAnsi="Arial" w:cs="Arial"/>
          <w:b/>
          <w:sz w:val="72"/>
          <w:szCs w:val="72"/>
        </w:rPr>
      </w:pPr>
    </w:p>
    <w:p w14:paraId="0704BA39" w14:textId="5B68D248" w:rsidR="00D35057" w:rsidRDefault="00D35057" w:rsidP="00C00FDF">
      <w:pPr>
        <w:pStyle w:val="SemEspaamento"/>
        <w:jc w:val="center"/>
        <w:rPr>
          <w:rFonts w:ascii="Arial" w:hAnsi="Arial" w:cs="Arial"/>
          <w:b/>
          <w:sz w:val="72"/>
          <w:szCs w:val="72"/>
        </w:rPr>
      </w:pPr>
    </w:p>
    <w:p w14:paraId="5F57E920" w14:textId="4A9749B7" w:rsidR="00D35057" w:rsidRDefault="00D35057" w:rsidP="00C00FDF">
      <w:pPr>
        <w:pStyle w:val="SemEspaamento"/>
        <w:jc w:val="center"/>
        <w:rPr>
          <w:rFonts w:ascii="Arial" w:hAnsi="Arial" w:cs="Arial"/>
          <w:b/>
          <w:sz w:val="72"/>
          <w:szCs w:val="72"/>
        </w:rPr>
      </w:pPr>
    </w:p>
    <w:p w14:paraId="28F3CA33" w14:textId="2BA0BC67" w:rsidR="00D35057" w:rsidRDefault="00D35057" w:rsidP="00C00FDF">
      <w:pPr>
        <w:pStyle w:val="SemEspaamento"/>
        <w:jc w:val="center"/>
        <w:rPr>
          <w:rFonts w:ascii="Arial" w:hAnsi="Arial" w:cs="Arial"/>
          <w:b/>
          <w:sz w:val="72"/>
          <w:szCs w:val="72"/>
        </w:rPr>
      </w:pPr>
    </w:p>
    <w:p w14:paraId="506885E5" w14:textId="54E59129" w:rsidR="00D35057" w:rsidRDefault="00D35057" w:rsidP="00C00FDF">
      <w:pPr>
        <w:pStyle w:val="SemEspaamento"/>
        <w:jc w:val="center"/>
        <w:rPr>
          <w:rFonts w:ascii="Arial" w:hAnsi="Arial" w:cs="Arial"/>
          <w:b/>
          <w:sz w:val="72"/>
          <w:szCs w:val="72"/>
        </w:rPr>
      </w:pPr>
    </w:p>
    <w:p w14:paraId="05FEAC1D" w14:textId="161D7C53" w:rsidR="00D35057" w:rsidRDefault="00D35057" w:rsidP="00C00FDF">
      <w:pPr>
        <w:pStyle w:val="SemEspaamento"/>
        <w:jc w:val="center"/>
        <w:rPr>
          <w:rFonts w:ascii="Arial" w:hAnsi="Arial" w:cs="Arial"/>
          <w:b/>
          <w:sz w:val="72"/>
          <w:szCs w:val="72"/>
        </w:rPr>
      </w:pPr>
    </w:p>
    <w:p w14:paraId="043740F1" w14:textId="4EF638A5" w:rsidR="00D35057" w:rsidRDefault="00D35057" w:rsidP="00C00FDF">
      <w:pPr>
        <w:pStyle w:val="SemEspaamento"/>
        <w:jc w:val="center"/>
        <w:rPr>
          <w:rFonts w:ascii="Arial" w:hAnsi="Arial" w:cs="Arial"/>
          <w:b/>
          <w:sz w:val="72"/>
          <w:szCs w:val="72"/>
        </w:rPr>
      </w:pPr>
      <w:r>
        <w:rPr>
          <w:rFonts w:ascii="Arial" w:hAnsi="Arial" w:cs="Arial"/>
          <w:b/>
          <w:sz w:val="72"/>
          <w:szCs w:val="72"/>
        </w:rPr>
        <w:lastRenderedPageBreak/>
        <w:t>GABARITO</w:t>
      </w:r>
    </w:p>
    <w:p w14:paraId="56E7FCCA" w14:textId="1CD9ABF9" w:rsidR="00D35057" w:rsidRDefault="00D35057" w:rsidP="00C00FDF">
      <w:pPr>
        <w:pStyle w:val="SemEspaamento"/>
        <w:jc w:val="center"/>
        <w:rPr>
          <w:rFonts w:ascii="Arial" w:hAnsi="Arial" w:cs="Arial"/>
          <w:b/>
          <w:sz w:val="72"/>
          <w:szCs w:val="72"/>
        </w:rPr>
      </w:pPr>
    </w:p>
    <w:p w14:paraId="4AD80841" w14:textId="77777777" w:rsidR="00D35057" w:rsidRDefault="00D35057" w:rsidP="00C00FDF">
      <w:pPr>
        <w:pStyle w:val="SemEspaamento"/>
        <w:jc w:val="center"/>
        <w:rPr>
          <w:rFonts w:ascii="Arial" w:hAnsi="Arial" w:cs="Arial"/>
          <w:b/>
          <w:sz w:val="24"/>
          <w:szCs w:val="24"/>
        </w:rPr>
        <w:sectPr w:rsidR="00D35057" w:rsidSect="00E8457E">
          <w:type w:val="continuous"/>
          <w:pgSz w:w="11906" w:h="16838" w:code="9"/>
          <w:pgMar w:top="567" w:right="567" w:bottom="284" w:left="709" w:header="709" w:footer="709" w:gutter="0"/>
          <w:cols w:space="708"/>
          <w:docGrid w:linePitch="360"/>
        </w:sectPr>
      </w:pPr>
    </w:p>
    <w:p w14:paraId="65A73A15" w14:textId="2BB14605" w:rsidR="00D35057" w:rsidRDefault="00D35057" w:rsidP="00C00FDF">
      <w:pPr>
        <w:pStyle w:val="SemEspaamento"/>
        <w:jc w:val="center"/>
        <w:rPr>
          <w:rFonts w:ascii="Arial" w:hAnsi="Arial" w:cs="Arial"/>
          <w:b/>
          <w:sz w:val="24"/>
          <w:szCs w:val="24"/>
        </w:rPr>
      </w:pPr>
      <w:r>
        <w:rPr>
          <w:rFonts w:ascii="Arial" w:hAnsi="Arial" w:cs="Arial"/>
          <w:b/>
          <w:sz w:val="24"/>
          <w:szCs w:val="24"/>
        </w:rPr>
        <w:t>1 – A</w:t>
      </w:r>
    </w:p>
    <w:p w14:paraId="300BF9F3" w14:textId="77777777" w:rsidR="00D35057" w:rsidRDefault="00D35057" w:rsidP="00C00FDF">
      <w:pPr>
        <w:pStyle w:val="SemEspaamento"/>
        <w:jc w:val="center"/>
        <w:rPr>
          <w:rFonts w:ascii="Arial" w:hAnsi="Arial" w:cs="Arial"/>
          <w:b/>
          <w:sz w:val="24"/>
          <w:szCs w:val="24"/>
        </w:rPr>
      </w:pPr>
    </w:p>
    <w:p w14:paraId="57CB46A7" w14:textId="5680B43F" w:rsidR="00D35057" w:rsidRDefault="00D35057" w:rsidP="00C00FDF">
      <w:pPr>
        <w:pStyle w:val="SemEspaamento"/>
        <w:jc w:val="center"/>
        <w:rPr>
          <w:rFonts w:ascii="Arial" w:hAnsi="Arial" w:cs="Arial"/>
          <w:b/>
          <w:sz w:val="24"/>
          <w:szCs w:val="24"/>
        </w:rPr>
      </w:pPr>
      <w:r>
        <w:rPr>
          <w:rFonts w:ascii="Arial" w:hAnsi="Arial" w:cs="Arial"/>
          <w:b/>
          <w:sz w:val="24"/>
          <w:szCs w:val="24"/>
        </w:rPr>
        <w:t>2 – A</w:t>
      </w:r>
    </w:p>
    <w:p w14:paraId="228FADFB" w14:textId="77777777" w:rsidR="00D35057" w:rsidRDefault="00D35057" w:rsidP="00C00FDF">
      <w:pPr>
        <w:pStyle w:val="SemEspaamento"/>
        <w:jc w:val="center"/>
        <w:rPr>
          <w:rFonts w:ascii="Arial" w:hAnsi="Arial" w:cs="Arial"/>
          <w:b/>
          <w:sz w:val="24"/>
          <w:szCs w:val="24"/>
        </w:rPr>
      </w:pPr>
    </w:p>
    <w:p w14:paraId="61AFB883" w14:textId="7D122888" w:rsidR="00D35057" w:rsidRDefault="00D35057" w:rsidP="00C00FDF">
      <w:pPr>
        <w:pStyle w:val="SemEspaamento"/>
        <w:jc w:val="center"/>
        <w:rPr>
          <w:rFonts w:ascii="Arial" w:hAnsi="Arial" w:cs="Arial"/>
          <w:b/>
          <w:sz w:val="24"/>
          <w:szCs w:val="24"/>
        </w:rPr>
      </w:pPr>
      <w:r>
        <w:rPr>
          <w:rFonts w:ascii="Arial" w:hAnsi="Arial" w:cs="Arial"/>
          <w:b/>
          <w:sz w:val="24"/>
          <w:szCs w:val="24"/>
        </w:rPr>
        <w:t>3 – E</w:t>
      </w:r>
    </w:p>
    <w:p w14:paraId="3CA9EC02" w14:textId="77777777" w:rsidR="00D35057" w:rsidRDefault="00D35057" w:rsidP="00C00FDF">
      <w:pPr>
        <w:pStyle w:val="SemEspaamento"/>
        <w:jc w:val="center"/>
        <w:rPr>
          <w:rFonts w:ascii="Arial" w:hAnsi="Arial" w:cs="Arial"/>
          <w:b/>
          <w:sz w:val="24"/>
          <w:szCs w:val="24"/>
        </w:rPr>
      </w:pPr>
    </w:p>
    <w:p w14:paraId="0823244F" w14:textId="5DCFD347" w:rsidR="00D35057" w:rsidRDefault="00D35057" w:rsidP="00C00FDF">
      <w:pPr>
        <w:pStyle w:val="SemEspaamento"/>
        <w:jc w:val="center"/>
        <w:rPr>
          <w:rFonts w:ascii="Arial" w:hAnsi="Arial" w:cs="Arial"/>
          <w:b/>
          <w:sz w:val="24"/>
          <w:szCs w:val="24"/>
        </w:rPr>
      </w:pPr>
      <w:r>
        <w:rPr>
          <w:rFonts w:ascii="Arial" w:hAnsi="Arial" w:cs="Arial"/>
          <w:b/>
          <w:sz w:val="24"/>
          <w:szCs w:val="24"/>
        </w:rPr>
        <w:t>4 – B</w:t>
      </w:r>
    </w:p>
    <w:p w14:paraId="08E940BC" w14:textId="77777777" w:rsidR="00D35057" w:rsidRDefault="00D35057" w:rsidP="00C00FDF">
      <w:pPr>
        <w:pStyle w:val="SemEspaamento"/>
        <w:jc w:val="center"/>
        <w:rPr>
          <w:rFonts w:ascii="Arial" w:hAnsi="Arial" w:cs="Arial"/>
          <w:b/>
          <w:sz w:val="24"/>
          <w:szCs w:val="24"/>
        </w:rPr>
      </w:pPr>
    </w:p>
    <w:p w14:paraId="7AC44688" w14:textId="77651C06" w:rsidR="00D35057" w:rsidRDefault="00D35057" w:rsidP="00C00FDF">
      <w:pPr>
        <w:pStyle w:val="SemEspaamento"/>
        <w:jc w:val="center"/>
        <w:rPr>
          <w:rFonts w:ascii="Arial" w:hAnsi="Arial" w:cs="Arial"/>
          <w:b/>
          <w:sz w:val="24"/>
          <w:szCs w:val="24"/>
        </w:rPr>
      </w:pPr>
      <w:r>
        <w:rPr>
          <w:rFonts w:ascii="Arial" w:hAnsi="Arial" w:cs="Arial"/>
          <w:b/>
          <w:sz w:val="24"/>
          <w:szCs w:val="24"/>
        </w:rPr>
        <w:t>5 – C</w:t>
      </w:r>
    </w:p>
    <w:p w14:paraId="7CF10710" w14:textId="77777777" w:rsidR="00D35057" w:rsidRDefault="00D35057" w:rsidP="00C00FDF">
      <w:pPr>
        <w:pStyle w:val="SemEspaamento"/>
        <w:jc w:val="center"/>
        <w:rPr>
          <w:rFonts w:ascii="Arial" w:hAnsi="Arial" w:cs="Arial"/>
          <w:b/>
          <w:sz w:val="24"/>
          <w:szCs w:val="24"/>
        </w:rPr>
      </w:pPr>
    </w:p>
    <w:p w14:paraId="11EEF20B" w14:textId="45A8FECD" w:rsidR="00D35057" w:rsidRDefault="00D35057" w:rsidP="00C00FDF">
      <w:pPr>
        <w:pStyle w:val="SemEspaamento"/>
        <w:jc w:val="center"/>
        <w:rPr>
          <w:rFonts w:ascii="Arial" w:hAnsi="Arial" w:cs="Arial"/>
          <w:b/>
          <w:sz w:val="24"/>
          <w:szCs w:val="24"/>
        </w:rPr>
      </w:pPr>
      <w:r>
        <w:rPr>
          <w:rFonts w:ascii="Arial" w:hAnsi="Arial" w:cs="Arial"/>
          <w:b/>
          <w:sz w:val="24"/>
          <w:szCs w:val="24"/>
        </w:rPr>
        <w:t>6 – E</w:t>
      </w:r>
    </w:p>
    <w:p w14:paraId="7F43E067" w14:textId="77777777" w:rsidR="00D35057" w:rsidRDefault="00D35057" w:rsidP="00C00FDF">
      <w:pPr>
        <w:pStyle w:val="SemEspaamento"/>
        <w:jc w:val="center"/>
        <w:rPr>
          <w:rFonts w:ascii="Arial" w:hAnsi="Arial" w:cs="Arial"/>
          <w:b/>
          <w:sz w:val="24"/>
          <w:szCs w:val="24"/>
        </w:rPr>
      </w:pPr>
    </w:p>
    <w:p w14:paraId="3388E8AC" w14:textId="6A04B8C4" w:rsidR="00D35057" w:rsidRDefault="00D35057" w:rsidP="00C00FDF">
      <w:pPr>
        <w:pStyle w:val="SemEspaamento"/>
        <w:jc w:val="center"/>
        <w:rPr>
          <w:rFonts w:ascii="Arial" w:hAnsi="Arial" w:cs="Arial"/>
          <w:b/>
          <w:sz w:val="24"/>
          <w:szCs w:val="24"/>
        </w:rPr>
      </w:pPr>
      <w:r>
        <w:rPr>
          <w:rFonts w:ascii="Arial" w:hAnsi="Arial" w:cs="Arial"/>
          <w:b/>
          <w:sz w:val="24"/>
          <w:szCs w:val="24"/>
        </w:rPr>
        <w:t>7 – A</w:t>
      </w:r>
    </w:p>
    <w:p w14:paraId="52312007" w14:textId="77777777" w:rsidR="00D35057" w:rsidRDefault="00D35057" w:rsidP="00C00FDF">
      <w:pPr>
        <w:pStyle w:val="SemEspaamento"/>
        <w:jc w:val="center"/>
        <w:rPr>
          <w:rFonts w:ascii="Arial" w:hAnsi="Arial" w:cs="Arial"/>
          <w:b/>
          <w:sz w:val="24"/>
          <w:szCs w:val="24"/>
        </w:rPr>
      </w:pPr>
    </w:p>
    <w:p w14:paraId="5FBF0615" w14:textId="41A68ACE" w:rsidR="00D35057" w:rsidRDefault="00D35057" w:rsidP="00C00FDF">
      <w:pPr>
        <w:pStyle w:val="SemEspaamento"/>
        <w:jc w:val="center"/>
        <w:rPr>
          <w:rFonts w:ascii="Arial" w:hAnsi="Arial" w:cs="Arial"/>
          <w:b/>
          <w:sz w:val="24"/>
          <w:szCs w:val="24"/>
        </w:rPr>
      </w:pPr>
      <w:r>
        <w:rPr>
          <w:rFonts w:ascii="Arial" w:hAnsi="Arial" w:cs="Arial"/>
          <w:b/>
          <w:sz w:val="24"/>
          <w:szCs w:val="24"/>
        </w:rPr>
        <w:t>8 – C</w:t>
      </w:r>
    </w:p>
    <w:p w14:paraId="2D27C7A5" w14:textId="77777777" w:rsidR="00D35057" w:rsidRDefault="00D35057" w:rsidP="00C00FDF">
      <w:pPr>
        <w:pStyle w:val="SemEspaamento"/>
        <w:jc w:val="center"/>
        <w:rPr>
          <w:rFonts w:ascii="Arial" w:hAnsi="Arial" w:cs="Arial"/>
          <w:b/>
          <w:sz w:val="24"/>
          <w:szCs w:val="24"/>
        </w:rPr>
      </w:pPr>
    </w:p>
    <w:p w14:paraId="044CDD97" w14:textId="6A22D15E" w:rsidR="00D35057" w:rsidRDefault="00D35057" w:rsidP="00C00FDF">
      <w:pPr>
        <w:pStyle w:val="SemEspaamento"/>
        <w:jc w:val="center"/>
        <w:rPr>
          <w:rFonts w:ascii="Arial" w:hAnsi="Arial" w:cs="Arial"/>
          <w:b/>
          <w:sz w:val="24"/>
          <w:szCs w:val="24"/>
        </w:rPr>
      </w:pPr>
      <w:r>
        <w:rPr>
          <w:rFonts w:ascii="Arial" w:hAnsi="Arial" w:cs="Arial"/>
          <w:b/>
          <w:sz w:val="24"/>
          <w:szCs w:val="24"/>
        </w:rPr>
        <w:t>9 – A</w:t>
      </w:r>
    </w:p>
    <w:p w14:paraId="54C6E77A" w14:textId="77777777" w:rsidR="00D35057" w:rsidRDefault="00D35057" w:rsidP="00C00FDF">
      <w:pPr>
        <w:pStyle w:val="SemEspaamento"/>
        <w:jc w:val="center"/>
        <w:rPr>
          <w:rFonts w:ascii="Arial" w:hAnsi="Arial" w:cs="Arial"/>
          <w:b/>
          <w:sz w:val="24"/>
          <w:szCs w:val="24"/>
        </w:rPr>
      </w:pPr>
    </w:p>
    <w:p w14:paraId="35ACAB27" w14:textId="6DAB1579" w:rsidR="00D35057" w:rsidRDefault="00D35057" w:rsidP="00C00FDF">
      <w:pPr>
        <w:pStyle w:val="SemEspaamento"/>
        <w:jc w:val="center"/>
        <w:rPr>
          <w:rFonts w:ascii="Arial" w:hAnsi="Arial" w:cs="Arial"/>
          <w:b/>
          <w:sz w:val="24"/>
          <w:szCs w:val="24"/>
        </w:rPr>
      </w:pPr>
      <w:r>
        <w:rPr>
          <w:rFonts w:ascii="Arial" w:hAnsi="Arial" w:cs="Arial"/>
          <w:b/>
          <w:sz w:val="24"/>
          <w:szCs w:val="24"/>
        </w:rPr>
        <w:t>10 – C</w:t>
      </w:r>
    </w:p>
    <w:p w14:paraId="5763C136" w14:textId="77777777" w:rsidR="00D35057" w:rsidRDefault="00D35057" w:rsidP="00C00FDF">
      <w:pPr>
        <w:pStyle w:val="SemEspaamento"/>
        <w:jc w:val="center"/>
        <w:rPr>
          <w:rFonts w:ascii="Arial" w:hAnsi="Arial" w:cs="Arial"/>
          <w:b/>
          <w:sz w:val="24"/>
          <w:szCs w:val="24"/>
        </w:rPr>
      </w:pPr>
    </w:p>
    <w:p w14:paraId="28A4B6FC" w14:textId="28F81101" w:rsidR="00D35057" w:rsidRDefault="00D35057" w:rsidP="00C00FDF">
      <w:pPr>
        <w:pStyle w:val="SemEspaamento"/>
        <w:jc w:val="center"/>
        <w:rPr>
          <w:rFonts w:ascii="Arial" w:hAnsi="Arial" w:cs="Arial"/>
          <w:b/>
          <w:sz w:val="24"/>
          <w:szCs w:val="24"/>
        </w:rPr>
      </w:pPr>
      <w:r>
        <w:rPr>
          <w:rFonts w:ascii="Arial" w:hAnsi="Arial" w:cs="Arial"/>
          <w:b/>
          <w:sz w:val="24"/>
          <w:szCs w:val="24"/>
        </w:rPr>
        <w:t>11 – C</w:t>
      </w:r>
    </w:p>
    <w:p w14:paraId="4FB12BC7" w14:textId="77777777" w:rsidR="00D35057" w:rsidRDefault="00D35057" w:rsidP="00C00FDF">
      <w:pPr>
        <w:pStyle w:val="SemEspaamento"/>
        <w:jc w:val="center"/>
        <w:rPr>
          <w:rFonts w:ascii="Arial" w:hAnsi="Arial" w:cs="Arial"/>
          <w:b/>
          <w:sz w:val="24"/>
          <w:szCs w:val="24"/>
        </w:rPr>
      </w:pPr>
    </w:p>
    <w:p w14:paraId="28C6D99E" w14:textId="5AE95805" w:rsidR="00D35057" w:rsidRDefault="00D35057" w:rsidP="00C00FDF">
      <w:pPr>
        <w:pStyle w:val="SemEspaamento"/>
        <w:jc w:val="center"/>
        <w:rPr>
          <w:rFonts w:ascii="Arial" w:hAnsi="Arial" w:cs="Arial"/>
          <w:b/>
          <w:sz w:val="24"/>
          <w:szCs w:val="24"/>
        </w:rPr>
      </w:pPr>
      <w:r>
        <w:rPr>
          <w:rFonts w:ascii="Arial" w:hAnsi="Arial" w:cs="Arial"/>
          <w:b/>
          <w:sz w:val="24"/>
          <w:szCs w:val="24"/>
        </w:rPr>
        <w:t>12 – D</w:t>
      </w:r>
    </w:p>
    <w:p w14:paraId="44E292C8" w14:textId="77777777" w:rsidR="00D35057" w:rsidRDefault="00D35057" w:rsidP="00C00FDF">
      <w:pPr>
        <w:pStyle w:val="SemEspaamento"/>
        <w:jc w:val="center"/>
        <w:rPr>
          <w:rFonts w:ascii="Arial" w:hAnsi="Arial" w:cs="Arial"/>
          <w:b/>
          <w:sz w:val="24"/>
          <w:szCs w:val="24"/>
        </w:rPr>
      </w:pPr>
    </w:p>
    <w:p w14:paraId="25313124" w14:textId="4325C9C3" w:rsidR="00D35057" w:rsidRDefault="00D35057" w:rsidP="00C00FDF">
      <w:pPr>
        <w:pStyle w:val="SemEspaamento"/>
        <w:jc w:val="center"/>
        <w:rPr>
          <w:rFonts w:ascii="Arial" w:hAnsi="Arial" w:cs="Arial"/>
          <w:b/>
          <w:sz w:val="24"/>
          <w:szCs w:val="24"/>
        </w:rPr>
      </w:pPr>
      <w:r>
        <w:rPr>
          <w:rFonts w:ascii="Arial" w:hAnsi="Arial" w:cs="Arial"/>
          <w:b/>
          <w:sz w:val="24"/>
          <w:szCs w:val="24"/>
        </w:rPr>
        <w:t>13 – C</w:t>
      </w:r>
    </w:p>
    <w:p w14:paraId="1BBA2624" w14:textId="77777777" w:rsidR="00D35057" w:rsidRDefault="00D35057" w:rsidP="00C00FDF">
      <w:pPr>
        <w:pStyle w:val="SemEspaamento"/>
        <w:jc w:val="center"/>
        <w:rPr>
          <w:rFonts w:ascii="Arial" w:hAnsi="Arial" w:cs="Arial"/>
          <w:b/>
          <w:sz w:val="24"/>
          <w:szCs w:val="24"/>
        </w:rPr>
      </w:pPr>
    </w:p>
    <w:p w14:paraId="68D84209" w14:textId="4F5606EC" w:rsidR="00D35057" w:rsidRDefault="00D35057" w:rsidP="00C00FDF">
      <w:pPr>
        <w:pStyle w:val="SemEspaamento"/>
        <w:jc w:val="center"/>
        <w:rPr>
          <w:rFonts w:ascii="Arial" w:hAnsi="Arial" w:cs="Arial"/>
          <w:b/>
          <w:sz w:val="24"/>
          <w:szCs w:val="24"/>
        </w:rPr>
      </w:pPr>
      <w:r>
        <w:rPr>
          <w:rFonts w:ascii="Arial" w:hAnsi="Arial" w:cs="Arial"/>
          <w:b/>
          <w:sz w:val="24"/>
          <w:szCs w:val="24"/>
        </w:rPr>
        <w:t>14 – B</w:t>
      </w:r>
    </w:p>
    <w:p w14:paraId="32546F64" w14:textId="77777777" w:rsidR="00D35057" w:rsidRDefault="00D35057" w:rsidP="00C00FDF">
      <w:pPr>
        <w:pStyle w:val="SemEspaamento"/>
        <w:jc w:val="center"/>
        <w:rPr>
          <w:rFonts w:ascii="Arial" w:hAnsi="Arial" w:cs="Arial"/>
          <w:b/>
          <w:sz w:val="24"/>
          <w:szCs w:val="24"/>
        </w:rPr>
      </w:pPr>
    </w:p>
    <w:p w14:paraId="137489D2" w14:textId="6C421921" w:rsidR="00D35057" w:rsidRDefault="00D35057" w:rsidP="00C00FDF">
      <w:pPr>
        <w:pStyle w:val="SemEspaamento"/>
        <w:jc w:val="center"/>
        <w:rPr>
          <w:rFonts w:ascii="Arial" w:hAnsi="Arial" w:cs="Arial"/>
          <w:b/>
          <w:sz w:val="24"/>
          <w:szCs w:val="24"/>
        </w:rPr>
      </w:pPr>
      <w:r>
        <w:rPr>
          <w:rFonts w:ascii="Arial" w:hAnsi="Arial" w:cs="Arial"/>
          <w:b/>
          <w:sz w:val="24"/>
          <w:szCs w:val="24"/>
        </w:rPr>
        <w:t>15 – B</w:t>
      </w:r>
    </w:p>
    <w:p w14:paraId="3ECB03F8" w14:textId="77777777" w:rsidR="00D35057" w:rsidRDefault="00D35057" w:rsidP="00C00FDF">
      <w:pPr>
        <w:pStyle w:val="SemEspaamento"/>
        <w:jc w:val="center"/>
        <w:rPr>
          <w:rFonts w:ascii="Arial" w:hAnsi="Arial" w:cs="Arial"/>
          <w:b/>
          <w:sz w:val="24"/>
          <w:szCs w:val="24"/>
        </w:rPr>
      </w:pPr>
    </w:p>
    <w:p w14:paraId="2F19AA3B" w14:textId="0D641A09" w:rsidR="00D35057" w:rsidRDefault="00D35057" w:rsidP="00C00FDF">
      <w:pPr>
        <w:pStyle w:val="SemEspaamento"/>
        <w:jc w:val="center"/>
        <w:rPr>
          <w:rFonts w:ascii="Arial" w:hAnsi="Arial" w:cs="Arial"/>
          <w:b/>
          <w:sz w:val="24"/>
          <w:szCs w:val="24"/>
        </w:rPr>
      </w:pPr>
      <w:r>
        <w:rPr>
          <w:rFonts w:ascii="Arial" w:hAnsi="Arial" w:cs="Arial"/>
          <w:b/>
          <w:sz w:val="24"/>
          <w:szCs w:val="24"/>
        </w:rPr>
        <w:t>16 – C</w:t>
      </w:r>
    </w:p>
    <w:p w14:paraId="5447960C" w14:textId="77777777" w:rsidR="00D35057" w:rsidRDefault="00D35057" w:rsidP="00C00FDF">
      <w:pPr>
        <w:pStyle w:val="SemEspaamento"/>
        <w:jc w:val="center"/>
        <w:rPr>
          <w:rFonts w:ascii="Arial" w:hAnsi="Arial" w:cs="Arial"/>
          <w:b/>
          <w:sz w:val="24"/>
          <w:szCs w:val="24"/>
        </w:rPr>
      </w:pPr>
    </w:p>
    <w:p w14:paraId="5DE1F9C7" w14:textId="59542ED6" w:rsidR="00D35057" w:rsidRDefault="00D35057" w:rsidP="00C00FDF">
      <w:pPr>
        <w:pStyle w:val="SemEspaamento"/>
        <w:jc w:val="center"/>
        <w:rPr>
          <w:rFonts w:ascii="Arial" w:hAnsi="Arial" w:cs="Arial"/>
          <w:b/>
          <w:sz w:val="24"/>
          <w:szCs w:val="24"/>
        </w:rPr>
      </w:pPr>
      <w:r>
        <w:rPr>
          <w:rFonts w:ascii="Arial" w:hAnsi="Arial" w:cs="Arial"/>
          <w:b/>
          <w:sz w:val="24"/>
          <w:szCs w:val="24"/>
        </w:rPr>
        <w:t>17 – C</w:t>
      </w:r>
    </w:p>
    <w:p w14:paraId="0D95B7D7" w14:textId="77777777" w:rsidR="00D35057" w:rsidRDefault="00D35057" w:rsidP="00C00FDF">
      <w:pPr>
        <w:pStyle w:val="SemEspaamento"/>
        <w:jc w:val="center"/>
        <w:rPr>
          <w:rFonts w:ascii="Arial" w:hAnsi="Arial" w:cs="Arial"/>
          <w:b/>
          <w:sz w:val="24"/>
          <w:szCs w:val="24"/>
        </w:rPr>
      </w:pPr>
    </w:p>
    <w:p w14:paraId="07A4E6E9" w14:textId="77777777" w:rsidR="00D35057" w:rsidRDefault="00D35057" w:rsidP="00C00FDF">
      <w:pPr>
        <w:pStyle w:val="SemEspaamento"/>
        <w:jc w:val="center"/>
        <w:rPr>
          <w:rFonts w:ascii="Arial" w:hAnsi="Arial" w:cs="Arial"/>
          <w:b/>
          <w:sz w:val="24"/>
          <w:szCs w:val="24"/>
        </w:rPr>
        <w:sectPr w:rsidR="00D35057" w:rsidSect="00D35057">
          <w:type w:val="continuous"/>
          <w:pgSz w:w="11906" w:h="16838" w:code="9"/>
          <w:pgMar w:top="567" w:right="567" w:bottom="284" w:left="709" w:header="709" w:footer="709" w:gutter="0"/>
          <w:cols w:num="2" w:space="708"/>
          <w:docGrid w:linePitch="360"/>
        </w:sectPr>
      </w:pPr>
      <w:r>
        <w:rPr>
          <w:rFonts w:ascii="Arial" w:hAnsi="Arial" w:cs="Arial"/>
          <w:b/>
          <w:sz w:val="24"/>
          <w:szCs w:val="24"/>
        </w:rPr>
        <w:t>18 – C</w:t>
      </w:r>
    </w:p>
    <w:p w14:paraId="778CAA1E" w14:textId="5CC188AB" w:rsidR="00D35057" w:rsidRDefault="00D35057" w:rsidP="00C00FDF">
      <w:pPr>
        <w:pStyle w:val="SemEspaamento"/>
        <w:jc w:val="center"/>
        <w:rPr>
          <w:rFonts w:ascii="Arial" w:hAnsi="Arial" w:cs="Arial"/>
          <w:b/>
          <w:sz w:val="24"/>
          <w:szCs w:val="24"/>
        </w:rPr>
      </w:pPr>
    </w:p>
    <w:p w14:paraId="3D53CE47" w14:textId="77777777" w:rsidR="00D35057" w:rsidRDefault="00D35057" w:rsidP="00C00FDF">
      <w:pPr>
        <w:pStyle w:val="SemEspaamento"/>
        <w:jc w:val="center"/>
        <w:rPr>
          <w:rFonts w:ascii="Arial" w:hAnsi="Arial" w:cs="Arial"/>
          <w:b/>
          <w:sz w:val="24"/>
          <w:szCs w:val="24"/>
        </w:rPr>
      </w:pPr>
    </w:p>
    <w:p w14:paraId="498DE9C5" w14:textId="77777777" w:rsidR="00D35057" w:rsidRPr="00D35057" w:rsidRDefault="00D35057" w:rsidP="00C00FDF">
      <w:pPr>
        <w:pStyle w:val="SemEspaamento"/>
        <w:jc w:val="center"/>
        <w:rPr>
          <w:rFonts w:ascii="Arial" w:hAnsi="Arial" w:cs="Arial"/>
          <w:b/>
          <w:sz w:val="24"/>
          <w:szCs w:val="24"/>
        </w:rPr>
      </w:pPr>
    </w:p>
    <w:sectPr w:rsidR="00D35057" w:rsidRPr="00D35057" w:rsidSect="00E8457E">
      <w:type w:val="continuous"/>
      <w:pgSz w:w="11906" w:h="16838" w:code="9"/>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974"/>
    <w:multiLevelType w:val="hybridMultilevel"/>
    <w:tmpl w:val="7F30E00E"/>
    <w:lvl w:ilvl="0" w:tplc="12628D5C">
      <w:start w:val="1"/>
      <w:numFmt w:val="decimal"/>
      <w:lvlText w:val="%1)"/>
      <w:lvlJc w:val="left"/>
      <w:pPr>
        <w:tabs>
          <w:tab w:val="num" w:pos="360"/>
        </w:tabs>
        <w:ind w:left="360" w:hanging="360"/>
      </w:pPr>
      <w:rPr>
        <w:rFonts w:ascii="Arial" w:hAnsi="Arial" w:cs="Arial"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044476"/>
    <w:multiLevelType w:val="multilevel"/>
    <w:tmpl w:val="3248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F18A3"/>
    <w:multiLevelType w:val="hybridMultilevel"/>
    <w:tmpl w:val="213A09A6"/>
    <w:lvl w:ilvl="0" w:tplc="C1AA12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E5B6972"/>
    <w:multiLevelType w:val="multilevel"/>
    <w:tmpl w:val="1FCE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65737"/>
    <w:multiLevelType w:val="multilevel"/>
    <w:tmpl w:val="546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36F39"/>
    <w:multiLevelType w:val="hybridMultilevel"/>
    <w:tmpl w:val="B1D4C152"/>
    <w:lvl w:ilvl="0" w:tplc="04160019">
      <w:start w:val="1"/>
      <w:numFmt w:val="lowerLetter"/>
      <w:lvlText w:val="%1."/>
      <w:lvlJc w:val="left"/>
      <w:pPr>
        <w:ind w:left="720" w:hanging="360"/>
      </w:pPr>
      <w:rPr>
        <w:rFonts w:eastAsia="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C953CCC"/>
    <w:multiLevelType w:val="hybridMultilevel"/>
    <w:tmpl w:val="5C3E1452"/>
    <w:lvl w:ilvl="0" w:tplc="8CB684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C73CA4"/>
    <w:multiLevelType w:val="hybridMultilevel"/>
    <w:tmpl w:val="C84C9624"/>
    <w:lvl w:ilvl="0" w:tplc="BB9AAF98">
      <w:numFmt w:val="bullet"/>
      <w:lvlText w:val=""/>
      <w:lvlJc w:val="left"/>
      <w:pPr>
        <w:ind w:left="780" w:hanging="360"/>
      </w:pPr>
      <w:rPr>
        <w:rFonts w:ascii="Symbol" w:eastAsia="Times New Roman" w:hAnsi="Symbol" w:cs="Arial" w:hint="default"/>
        <w:b/>
        <w:sz w:val="22"/>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1D544577"/>
    <w:multiLevelType w:val="hybridMultilevel"/>
    <w:tmpl w:val="13DC2D2E"/>
    <w:lvl w:ilvl="0" w:tplc="2F8426E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5D05A33"/>
    <w:multiLevelType w:val="hybridMultilevel"/>
    <w:tmpl w:val="8766EB5C"/>
    <w:lvl w:ilvl="0" w:tplc="D2A0E41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484FF5"/>
    <w:multiLevelType w:val="hybridMultilevel"/>
    <w:tmpl w:val="AD10AAA6"/>
    <w:lvl w:ilvl="0" w:tplc="64F692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B6F00BF"/>
    <w:multiLevelType w:val="hybridMultilevel"/>
    <w:tmpl w:val="098CBEA6"/>
    <w:lvl w:ilvl="0" w:tplc="536A702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BD13B79"/>
    <w:multiLevelType w:val="hybridMultilevel"/>
    <w:tmpl w:val="A7D4F492"/>
    <w:lvl w:ilvl="0" w:tplc="0F441FB4">
      <w:start w:val="1"/>
      <w:numFmt w:val="bullet"/>
      <w:lvlText w:val=""/>
      <w:lvlJc w:val="left"/>
      <w:pPr>
        <w:ind w:left="1080" w:hanging="360"/>
      </w:pPr>
      <w:rPr>
        <w:rFonts w:ascii="Symbol" w:eastAsia="Calibri" w:hAnsi="Symbol" w:cs="Arial" w:hint="default"/>
        <w:b w:val="0"/>
        <w:i w:val="0"/>
        <w:sz w:val="22"/>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CE22791"/>
    <w:multiLevelType w:val="hybridMultilevel"/>
    <w:tmpl w:val="A7E2F984"/>
    <w:lvl w:ilvl="0" w:tplc="04160017">
      <w:start w:val="1"/>
      <w:numFmt w:val="lowerLetter"/>
      <w:lvlText w:val="%1)"/>
      <w:lvlJc w:val="left"/>
      <w:pPr>
        <w:ind w:left="1068" w:hanging="360"/>
      </w:pPr>
      <w:rPr>
        <w:rFonts w:hint="default"/>
        <w:sz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F2C5D1F"/>
    <w:multiLevelType w:val="hybridMultilevel"/>
    <w:tmpl w:val="AB5C97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54904"/>
    <w:multiLevelType w:val="hybridMultilevel"/>
    <w:tmpl w:val="35D0B818"/>
    <w:lvl w:ilvl="0" w:tplc="C4FECF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C3047AB"/>
    <w:multiLevelType w:val="hybridMultilevel"/>
    <w:tmpl w:val="00D08984"/>
    <w:lvl w:ilvl="0" w:tplc="D196089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E54A9E"/>
    <w:multiLevelType w:val="hybridMultilevel"/>
    <w:tmpl w:val="D31A081A"/>
    <w:lvl w:ilvl="0" w:tplc="2C008B96">
      <w:start w:val="1"/>
      <w:numFmt w:val="lowerLetter"/>
      <w:lvlText w:val="%1)"/>
      <w:lvlJc w:val="left"/>
      <w:pPr>
        <w:ind w:left="1080" w:hanging="360"/>
      </w:pPr>
      <w:rPr>
        <w:rFonts w:ascii="Arial" w:hAnsi="Arial" w:cs="Arial" w:hint="default"/>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EA4690E"/>
    <w:multiLevelType w:val="hybridMultilevel"/>
    <w:tmpl w:val="1BE212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F36FB7"/>
    <w:multiLevelType w:val="hybridMultilevel"/>
    <w:tmpl w:val="ACD0515E"/>
    <w:lvl w:ilvl="0" w:tplc="12BE5B5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3D61245"/>
    <w:multiLevelType w:val="hybridMultilevel"/>
    <w:tmpl w:val="188ACB60"/>
    <w:lvl w:ilvl="0" w:tplc="04160019">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54D8284F"/>
    <w:multiLevelType w:val="hybridMultilevel"/>
    <w:tmpl w:val="1132FC24"/>
    <w:lvl w:ilvl="0" w:tplc="04160011">
      <w:start w:val="1"/>
      <w:numFmt w:val="decimal"/>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568D1711"/>
    <w:multiLevelType w:val="hybridMultilevel"/>
    <w:tmpl w:val="C1FED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1B4E08"/>
    <w:multiLevelType w:val="hybridMultilevel"/>
    <w:tmpl w:val="DB4C6B72"/>
    <w:lvl w:ilvl="0" w:tplc="36723F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9A2728C"/>
    <w:multiLevelType w:val="hybridMultilevel"/>
    <w:tmpl w:val="5F5CC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614AE8"/>
    <w:multiLevelType w:val="hybridMultilevel"/>
    <w:tmpl w:val="643CC9C6"/>
    <w:lvl w:ilvl="0" w:tplc="04160017">
      <w:start w:val="1"/>
      <w:numFmt w:val="lowerLetter"/>
      <w:lvlText w:val="%1)"/>
      <w:lvlJc w:val="left"/>
      <w:pPr>
        <w:ind w:left="1068" w:hanging="360"/>
      </w:pPr>
      <w:rPr>
        <w:rFonts w:hint="default"/>
        <w:sz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5E4309A8"/>
    <w:multiLevelType w:val="multilevel"/>
    <w:tmpl w:val="2650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1F6A43"/>
    <w:multiLevelType w:val="hybridMultilevel"/>
    <w:tmpl w:val="F0EAC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D5FCF"/>
    <w:multiLevelType w:val="hybridMultilevel"/>
    <w:tmpl w:val="AF7EEA26"/>
    <w:lvl w:ilvl="0" w:tplc="C16CE472">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09B5B15"/>
    <w:multiLevelType w:val="hybridMultilevel"/>
    <w:tmpl w:val="6098FE9C"/>
    <w:lvl w:ilvl="0" w:tplc="EDE877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214FC6"/>
    <w:multiLevelType w:val="hybridMultilevel"/>
    <w:tmpl w:val="464E8A0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D3F5DF9"/>
    <w:multiLevelType w:val="hybridMultilevel"/>
    <w:tmpl w:val="182C99F2"/>
    <w:lvl w:ilvl="0" w:tplc="5D76D2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FE75006"/>
    <w:multiLevelType w:val="hybridMultilevel"/>
    <w:tmpl w:val="4B9AC9C4"/>
    <w:lvl w:ilvl="0" w:tplc="315C0DA0">
      <w:start w:val="1"/>
      <w:numFmt w:val="decimal"/>
      <w:lvlText w:val="%1-"/>
      <w:lvlJc w:val="left"/>
      <w:pPr>
        <w:ind w:left="720" w:hanging="360"/>
      </w:pPr>
      <w:rPr>
        <w:rFonts w:hint="default"/>
      </w:rPr>
    </w:lvl>
    <w:lvl w:ilvl="1" w:tplc="E46C96F8">
      <w:start w:val="1"/>
      <w:numFmt w:val="lowerLetter"/>
      <w:lvlText w:val="%2)"/>
      <w:lvlJc w:val="left"/>
      <w:pPr>
        <w:ind w:left="1440" w:hanging="360"/>
      </w:pPr>
      <w:rPr>
        <w:rFonts w:asciiTheme="minorHAnsi" w:eastAsiaTheme="minorHAnsi" w:hAnsiTheme="minorHAnsi" w:cstheme="minorBid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233353"/>
    <w:multiLevelType w:val="hybridMultilevel"/>
    <w:tmpl w:val="23389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DC219E"/>
    <w:multiLevelType w:val="hybridMultilevel"/>
    <w:tmpl w:val="FB6C18C2"/>
    <w:lvl w:ilvl="0" w:tplc="6DD0639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75B02711"/>
    <w:multiLevelType w:val="hybridMultilevel"/>
    <w:tmpl w:val="65084C3A"/>
    <w:lvl w:ilvl="0" w:tplc="827EA256">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6E329DE"/>
    <w:multiLevelType w:val="hybridMultilevel"/>
    <w:tmpl w:val="DB083E78"/>
    <w:lvl w:ilvl="0" w:tplc="D19608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7C21BD"/>
    <w:multiLevelType w:val="hybridMultilevel"/>
    <w:tmpl w:val="9B965C14"/>
    <w:lvl w:ilvl="0" w:tplc="CA686FA2">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12F40"/>
    <w:multiLevelType w:val="hybridMultilevel"/>
    <w:tmpl w:val="924AA8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3377A5"/>
    <w:multiLevelType w:val="multilevel"/>
    <w:tmpl w:val="A07A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5"/>
  </w:num>
  <w:num w:numId="4">
    <w:abstractNumId w:val="13"/>
  </w:num>
  <w:num w:numId="5">
    <w:abstractNumId w:val="37"/>
  </w:num>
  <w:num w:numId="6">
    <w:abstractNumId w:val="30"/>
  </w:num>
  <w:num w:numId="7">
    <w:abstractNumId w:val="36"/>
  </w:num>
  <w:num w:numId="8">
    <w:abstractNumId w:val="15"/>
  </w:num>
  <w:num w:numId="9">
    <w:abstractNumId w:val="11"/>
  </w:num>
  <w:num w:numId="10">
    <w:abstractNumId w:val="16"/>
  </w:num>
  <w:num w:numId="11">
    <w:abstractNumId w:val="24"/>
  </w:num>
  <w:num w:numId="12">
    <w:abstractNumId w:val="29"/>
  </w:num>
  <w:num w:numId="13">
    <w:abstractNumId w:val="1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4"/>
  </w:num>
  <w:num w:numId="23">
    <w:abstractNumId w:val="27"/>
  </w:num>
  <w:num w:numId="24">
    <w:abstractNumId w:val="23"/>
  </w:num>
  <w:num w:numId="25">
    <w:abstractNumId w:val="19"/>
  </w:num>
  <w:num w:numId="26">
    <w:abstractNumId w:val="8"/>
  </w:num>
  <w:num w:numId="27">
    <w:abstractNumId w:val="33"/>
  </w:num>
  <w:num w:numId="28">
    <w:abstractNumId w:val="2"/>
  </w:num>
  <w:num w:numId="29">
    <w:abstractNumId w:val="10"/>
  </w:num>
  <w:num w:numId="30">
    <w:abstractNumId w:val="22"/>
  </w:num>
  <w:num w:numId="31">
    <w:abstractNumId w:val="38"/>
  </w:num>
  <w:num w:numId="32">
    <w:abstractNumId w:val="14"/>
  </w:num>
  <w:num w:numId="33">
    <w:abstractNumId w:val="31"/>
  </w:num>
  <w:num w:numId="34">
    <w:abstractNumId w:val="9"/>
  </w:num>
  <w:num w:numId="35">
    <w:abstractNumId w:val="32"/>
  </w:num>
  <w:num w:numId="36">
    <w:abstractNumId w:val="39"/>
  </w:num>
  <w:num w:numId="37">
    <w:abstractNumId w:val="26"/>
  </w:num>
  <w:num w:numId="38">
    <w:abstractNumId w:val="3"/>
  </w:num>
  <w:num w:numId="39">
    <w:abstractNumId w:val="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5335"/>
    <w:rsid w:val="00016363"/>
    <w:rsid w:val="00024BBD"/>
    <w:rsid w:val="0002717B"/>
    <w:rsid w:val="000744FB"/>
    <w:rsid w:val="00086E3E"/>
    <w:rsid w:val="000A4E57"/>
    <w:rsid w:val="000C79E8"/>
    <w:rsid w:val="000D0EB1"/>
    <w:rsid w:val="00102553"/>
    <w:rsid w:val="0012302C"/>
    <w:rsid w:val="00123513"/>
    <w:rsid w:val="00124192"/>
    <w:rsid w:val="00127BAE"/>
    <w:rsid w:val="00130DC0"/>
    <w:rsid w:val="00145CC2"/>
    <w:rsid w:val="00150001"/>
    <w:rsid w:val="00174A0A"/>
    <w:rsid w:val="00181B28"/>
    <w:rsid w:val="00187B57"/>
    <w:rsid w:val="001A4A5C"/>
    <w:rsid w:val="001A6BFF"/>
    <w:rsid w:val="001C67F0"/>
    <w:rsid w:val="001D03D9"/>
    <w:rsid w:val="001E43CE"/>
    <w:rsid w:val="001E6B8D"/>
    <w:rsid w:val="00212108"/>
    <w:rsid w:val="00215222"/>
    <w:rsid w:val="0022138F"/>
    <w:rsid w:val="0023313C"/>
    <w:rsid w:val="00242150"/>
    <w:rsid w:val="002A76CD"/>
    <w:rsid w:val="002B148D"/>
    <w:rsid w:val="002B48BE"/>
    <w:rsid w:val="002C1B18"/>
    <w:rsid w:val="002D4C82"/>
    <w:rsid w:val="002E720A"/>
    <w:rsid w:val="002F4988"/>
    <w:rsid w:val="00301D9D"/>
    <w:rsid w:val="00315C7E"/>
    <w:rsid w:val="003175AB"/>
    <w:rsid w:val="00327A9B"/>
    <w:rsid w:val="00332E01"/>
    <w:rsid w:val="003422AA"/>
    <w:rsid w:val="00355C21"/>
    <w:rsid w:val="003706CE"/>
    <w:rsid w:val="003724C0"/>
    <w:rsid w:val="00373868"/>
    <w:rsid w:val="003777EB"/>
    <w:rsid w:val="003D4080"/>
    <w:rsid w:val="003F0E11"/>
    <w:rsid w:val="00421930"/>
    <w:rsid w:val="0044318C"/>
    <w:rsid w:val="00450D20"/>
    <w:rsid w:val="00454F6E"/>
    <w:rsid w:val="004709AE"/>
    <w:rsid w:val="0047390D"/>
    <w:rsid w:val="004963D0"/>
    <w:rsid w:val="004A1D33"/>
    <w:rsid w:val="004B48EB"/>
    <w:rsid w:val="004B54F1"/>
    <w:rsid w:val="004B75A3"/>
    <w:rsid w:val="004C7FBB"/>
    <w:rsid w:val="004D4472"/>
    <w:rsid w:val="004E70BD"/>
    <w:rsid w:val="005030A8"/>
    <w:rsid w:val="00504FBF"/>
    <w:rsid w:val="00511F63"/>
    <w:rsid w:val="005176A3"/>
    <w:rsid w:val="00537DE0"/>
    <w:rsid w:val="0054380C"/>
    <w:rsid w:val="00597384"/>
    <w:rsid w:val="005B58F5"/>
    <w:rsid w:val="005B5E2D"/>
    <w:rsid w:val="005C6114"/>
    <w:rsid w:val="005C67E8"/>
    <w:rsid w:val="005D6AC0"/>
    <w:rsid w:val="00615AEE"/>
    <w:rsid w:val="006218C1"/>
    <w:rsid w:val="00625C77"/>
    <w:rsid w:val="00652954"/>
    <w:rsid w:val="00652A86"/>
    <w:rsid w:val="00676217"/>
    <w:rsid w:val="006A345F"/>
    <w:rsid w:val="006C61FB"/>
    <w:rsid w:val="006C670C"/>
    <w:rsid w:val="006E5155"/>
    <w:rsid w:val="00705144"/>
    <w:rsid w:val="00710874"/>
    <w:rsid w:val="007166CF"/>
    <w:rsid w:val="00725170"/>
    <w:rsid w:val="00727EF7"/>
    <w:rsid w:val="00753E58"/>
    <w:rsid w:val="00760A95"/>
    <w:rsid w:val="00760E59"/>
    <w:rsid w:val="00762475"/>
    <w:rsid w:val="0076445C"/>
    <w:rsid w:val="007833D2"/>
    <w:rsid w:val="00784A87"/>
    <w:rsid w:val="007920AE"/>
    <w:rsid w:val="00792F31"/>
    <w:rsid w:val="007A1332"/>
    <w:rsid w:val="007E088F"/>
    <w:rsid w:val="007F5F64"/>
    <w:rsid w:val="008621A3"/>
    <w:rsid w:val="00865EB7"/>
    <w:rsid w:val="0087390A"/>
    <w:rsid w:val="00876D79"/>
    <w:rsid w:val="00884FF5"/>
    <w:rsid w:val="008A1356"/>
    <w:rsid w:val="008D663B"/>
    <w:rsid w:val="008D7297"/>
    <w:rsid w:val="009044AE"/>
    <w:rsid w:val="00905739"/>
    <w:rsid w:val="00915335"/>
    <w:rsid w:val="009834B8"/>
    <w:rsid w:val="009B3C94"/>
    <w:rsid w:val="009D78ED"/>
    <w:rsid w:val="009E73FD"/>
    <w:rsid w:val="00A0291B"/>
    <w:rsid w:val="00A035A8"/>
    <w:rsid w:val="00A160BB"/>
    <w:rsid w:val="00A23B18"/>
    <w:rsid w:val="00A32C42"/>
    <w:rsid w:val="00A443F1"/>
    <w:rsid w:val="00A46322"/>
    <w:rsid w:val="00A77DF2"/>
    <w:rsid w:val="00A92172"/>
    <w:rsid w:val="00AD2D39"/>
    <w:rsid w:val="00AE56B4"/>
    <w:rsid w:val="00AF1818"/>
    <w:rsid w:val="00B2308C"/>
    <w:rsid w:val="00B50AC8"/>
    <w:rsid w:val="00B51D41"/>
    <w:rsid w:val="00B52D49"/>
    <w:rsid w:val="00B568AD"/>
    <w:rsid w:val="00B57469"/>
    <w:rsid w:val="00BB613C"/>
    <w:rsid w:val="00BF3F9E"/>
    <w:rsid w:val="00C00FDF"/>
    <w:rsid w:val="00C12213"/>
    <w:rsid w:val="00C1745A"/>
    <w:rsid w:val="00C22C2C"/>
    <w:rsid w:val="00C246F8"/>
    <w:rsid w:val="00C26688"/>
    <w:rsid w:val="00C33F57"/>
    <w:rsid w:val="00C40BB4"/>
    <w:rsid w:val="00C61330"/>
    <w:rsid w:val="00C61ED6"/>
    <w:rsid w:val="00C636DD"/>
    <w:rsid w:val="00C90F94"/>
    <w:rsid w:val="00CB05C8"/>
    <w:rsid w:val="00CB2DA6"/>
    <w:rsid w:val="00CD1AD4"/>
    <w:rsid w:val="00CD7003"/>
    <w:rsid w:val="00CE6D88"/>
    <w:rsid w:val="00D01252"/>
    <w:rsid w:val="00D03EEC"/>
    <w:rsid w:val="00D06F53"/>
    <w:rsid w:val="00D35057"/>
    <w:rsid w:val="00D37C7B"/>
    <w:rsid w:val="00D55CE7"/>
    <w:rsid w:val="00D619B7"/>
    <w:rsid w:val="00D63A79"/>
    <w:rsid w:val="00D7797B"/>
    <w:rsid w:val="00D90837"/>
    <w:rsid w:val="00DD34BA"/>
    <w:rsid w:val="00DD7922"/>
    <w:rsid w:val="00DF1C2E"/>
    <w:rsid w:val="00E16A4F"/>
    <w:rsid w:val="00E20E30"/>
    <w:rsid w:val="00E4660F"/>
    <w:rsid w:val="00E56B4D"/>
    <w:rsid w:val="00E8457E"/>
    <w:rsid w:val="00ED640E"/>
    <w:rsid w:val="00ED64E2"/>
    <w:rsid w:val="00EF4BD5"/>
    <w:rsid w:val="00F441ED"/>
    <w:rsid w:val="00F56410"/>
    <w:rsid w:val="00F6198C"/>
    <w:rsid w:val="00F7571E"/>
    <w:rsid w:val="00F85809"/>
    <w:rsid w:val="00F8778B"/>
    <w:rsid w:val="00F9281C"/>
    <w:rsid w:val="00FC3EEB"/>
    <w:rsid w:val="00FD597D"/>
    <w:rsid w:val="00FD6DD6"/>
    <w:rsid w:val="00FF5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DB49"/>
  <w15:docId w15:val="{9BD2128C-73D9-459C-8D25-7CC2E5CC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F8"/>
  </w:style>
  <w:style w:type="paragraph" w:styleId="Ttulo1">
    <w:name w:val="heading 1"/>
    <w:basedOn w:val="Normal"/>
    <w:next w:val="Normal"/>
    <w:link w:val="Ttulo1Char"/>
    <w:uiPriority w:val="9"/>
    <w:qFormat/>
    <w:rsid w:val="00AF18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A4A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64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153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5335"/>
    <w:rPr>
      <w:rFonts w:ascii="Tahoma" w:hAnsi="Tahoma" w:cs="Tahoma"/>
      <w:sz w:val="16"/>
      <w:szCs w:val="16"/>
    </w:rPr>
  </w:style>
  <w:style w:type="character" w:customStyle="1" w:styleId="apple-converted-space">
    <w:name w:val="apple-converted-space"/>
    <w:rsid w:val="007F5F64"/>
  </w:style>
  <w:style w:type="paragraph" w:styleId="PargrafodaLista">
    <w:name w:val="List Paragraph"/>
    <w:basedOn w:val="Normal"/>
    <w:uiPriority w:val="34"/>
    <w:qFormat/>
    <w:rsid w:val="007F5F64"/>
    <w:pPr>
      <w:spacing w:after="0" w:line="240" w:lineRule="auto"/>
      <w:ind w:left="708"/>
    </w:pPr>
    <w:rPr>
      <w:rFonts w:ascii="Times New Roman" w:eastAsia="Times New Roman" w:hAnsi="Times New Roman" w:cs="Times New Roman"/>
      <w:sz w:val="24"/>
      <w:szCs w:val="24"/>
      <w:lang w:eastAsia="pt-BR"/>
    </w:rPr>
  </w:style>
  <w:style w:type="character" w:styleId="nfase">
    <w:name w:val="Emphasis"/>
    <w:uiPriority w:val="20"/>
    <w:qFormat/>
    <w:rsid w:val="007F5F64"/>
    <w:rPr>
      <w:i/>
      <w:iCs/>
    </w:rPr>
  </w:style>
  <w:style w:type="paragraph" w:styleId="Cabealho">
    <w:name w:val="header"/>
    <w:basedOn w:val="Normal"/>
    <w:link w:val="CabealhoChar"/>
    <w:uiPriority w:val="99"/>
    <w:unhideWhenUsed/>
    <w:rsid w:val="00B2308C"/>
    <w:pPr>
      <w:tabs>
        <w:tab w:val="center" w:pos="4252"/>
        <w:tab w:val="right" w:pos="8504"/>
      </w:tabs>
      <w:spacing w:after="0" w:line="240" w:lineRule="auto"/>
    </w:pPr>
    <w:rPr>
      <w:rFonts w:ascii="Arial" w:eastAsia="Times New Roman" w:hAnsi="Arial" w:cs="Times New Roman"/>
      <w:sz w:val="20"/>
      <w:szCs w:val="20"/>
      <w:lang w:eastAsia="pt-BR"/>
    </w:rPr>
  </w:style>
  <w:style w:type="character" w:customStyle="1" w:styleId="CabealhoChar">
    <w:name w:val="Cabeçalho Char"/>
    <w:basedOn w:val="Fontepargpadro"/>
    <w:link w:val="Cabealho"/>
    <w:uiPriority w:val="99"/>
    <w:rsid w:val="00B2308C"/>
    <w:rPr>
      <w:rFonts w:ascii="Arial" w:eastAsia="Times New Roman" w:hAnsi="Arial" w:cs="Times New Roman"/>
      <w:sz w:val="20"/>
      <w:szCs w:val="20"/>
      <w:lang w:eastAsia="pt-BR"/>
    </w:rPr>
  </w:style>
  <w:style w:type="character" w:customStyle="1" w:styleId="Ttulo3Char">
    <w:name w:val="Título 3 Char"/>
    <w:basedOn w:val="Fontepargpadro"/>
    <w:link w:val="Ttulo3"/>
    <w:uiPriority w:val="9"/>
    <w:semiHidden/>
    <w:rsid w:val="0076445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644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lue">
    <w:name w:val="blue"/>
    <w:basedOn w:val="Fontepargpadro"/>
    <w:rsid w:val="0076445C"/>
  </w:style>
  <w:style w:type="paragraph" w:customStyle="1" w:styleId="Default">
    <w:name w:val="Default"/>
    <w:rsid w:val="009044A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l">
    <w:name w:val="l"/>
    <w:rsid w:val="009044AE"/>
  </w:style>
  <w:style w:type="paragraph" w:styleId="SemEspaamento">
    <w:name w:val="No Spacing"/>
    <w:uiPriority w:val="1"/>
    <w:qFormat/>
    <w:rsid w:val="00145CC2"/>
    <w:pPr>
      <w:spacing w:after="0" w:line="240" w:lineRule="auto"/>
    </w:pPr>
  </w:style>
  <w:style w:type="table" w:styleId="Tabelacomgrade">
    <w:name w:val="Table Grid"/>
    <w:basedOn w:val="Tabelanormal"/>
    <w:rsid w:val="00145C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A4A5C"/>
    <w:rPr>
      <w:rFonts w:asciiTheme="majorHAnsi" w:eastAsiaTheme="majorEastAsia" w:hAnsiTheme="majorHAnsi" w:cstheme="majorBidi"/>
      <w:color w:val="365F91" w:themeColor="accent1" w:themeShade="BF"/>
      <w:sz w:val="26"/>
      <w:szCs w:val="26"/>
    </w:rPr>
  </w:style>
  <w:style w:type="paragraph" w:customStyle="1" w:styleId="selectionshareable">
    <w:name w:val="selectionshareable"/>
    <w:basedOn w:val="Normal"/>
    <w:rsid w:val="001D03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F181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9210">
      <w:bodyDiv w:val="1"/>
      <w:marLeft w:val="0"/>
      <w:marRight w:val="0"/>
      <w:marTop w:val="0"/>
      <w:marBottom w:val="0"/>
      <w:divBdr>
        <w:top w:val="none" w:sz="0" w:space="0" w:color="auto"/>
        <w:left w:val="none" w:sz="0" w:space="0" w:color="auto"/>
        <w:bottom w:val="none" w:sz="0" w:space="0" w:color="auto"/>
        <w:right w:val="none" w:sz="0" w:space="0" w:color="auto"/>
      </w:divBdr>
    </w:div>
    <w:div w:id="80949740">
      <w:bodyDiv w:val="1"/>
      <w:marLeft w:val="0"/>
      <w:marRight w:val="0"/>
      <w:marTop w:val="0"/>
      <w:marBottom w:val="0"/>
      <w:divBdr>
        <w:top w:val="none" w:sz="0" w:space="0" w:color="auto"/>
        <w:left w:val="none" w:sz="0" w:space="0" w:color="auto"/>
        <w:bottom w:val="none" w:sz="0" w:space="0" w:color="auto"/>
        <w:right w:val="none" w:sz="0" w:space="0" w:color="auto"/>
      </w:divBdr>
    </w:div>
    <w:div w:id="322203124">
      <w:bodyDiv w:val="1"/>
      <w:marLeft w:val="0"/>
      <w:marRight w:val="0"/>
      <w:marTop w:val="0"/>
      <w:marBottom w:val="0"/>
      <w:divBdr>
        <w:top w:val="none" w:sz="0" w:space="0" w:color="auto"/>
        <w:left w:val="none" w:sz="0" w:space="0" w:color="auto"/>
        <w:bottom w:val="none" w:sz="0" w:space="0" w:color="auto"/>
        <w:right w:val="none" w:sz="0" w:space="0" w:color="auto"/>
      </w:divBdr>
    </w:div>
    <w:div w:id="441607805">
      <w:bodyDiv w:val="1"/>
      <w:marLeft w:val="0"/>
      <w:marRight w:val="0"/>
      <w:marTop w:val="0"/>
      <w:marBottom w:val="0"/>
      <w:divBdr>
        <w:top w:val="none" w:sz="0" w:space="0" w:color="auto"/>
        <w:left w:val="none" w:sz="0" w:space="0" w:color="auto"/>
        <w:bottom w:val="none" w:sz="0" w:space="0" w:color="auto"/>
        <w:right w:val="none" w:sz="0" w:space="0" w:color="auto"/>
      </w:divBdr>
    </w:div>
    <w:div w:id="443576996">
      <w:bodyDiv w:val="1"/>
      <w:marLeft w:val="0"/>
      <w:marRight w:val="0"/>
      <w:marTop w:val="0"/>
      <w:marBottom w:val="0"/>
      <w:divBdr>
        <w:top w:val="none" w:sz="0" w:space="0" w:color="auto"/>
        <w:left w:val="none" w:sz="0" w:space="0" w:color="auto"/>
        <w:bottom w:val="none" w:sz="0" w:space="0" w:color="auto"/>
        <w:right w:val="none" w:sz="0" w:space="0" w:color="auto"/>
      </w:divBdr>
    </w:div>
    <w:div w:id="571819777">
      <w:bodyDiv w:val="1"/>
      <w:marLeft w:val="0"/>
      <w:marRight w:val="0"/>
      <w:marTop w:val="0"/>
      <w:marBottom w:val="0"/>
      <w:divBdr>
        <w:top w:val="none" w:sz="0" w:space="0" w:color="auto"/>
        <w:left w:val="none" w:sz="0" w:space="0" w:color="auto"/>
        <w:bottom w:val="none" w:sz="0" w:space="0" w:color="auto"/>
        <w:right w:val="none" w:sz="0" w:space="0" w:color="auto"/>
      </w:divBdr>
      <w:divsChild>
        <w:div w:id="1828862526">
          <w:marLeft w:val="0"/>
          <w:marRight w:val="0"/>
          <w:marTop w:val="0"/>
          <w:marBottom w:val="0"/>
          <w:divBdr>
            <w:top w:val="single" w:sz="2" w:space="0" w:color="E5E7EB"/>
            <w:left w:val="single" w:sz="2" w:space="0" w:color="E5E7EB"/>
            <w:bottom w:val="single" w:sz="2" w:space="0" w:color="E5E7EB"/>
            <w:right w:val="single" w:sz="2" w:space="0" w:color="E5E7EB"/>
          </w:divBdr>
          <w:divsChild>
            <w:div w:id="167715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151965">
          <w:marLeft w:val="0"/>
          <w:marRight w:val="0"/>
          <w:marTop w:val="0"/>
          <w:marBottom w:val="0"/>
          <w:divBdr>
            <w:top w:val="single" w:sz="2" w:space="0" w:color="E5E7EB"/>
            <w:left w:val="single" w:sz="2" w:space="0" w:color="E5E7EB"/>
            <w:bottom w:val="single" w:sz="2" w:space="0" w:color="E5E7EB"/>
            <w:right w:val="single" w:sz="2" w:space="0" w:color="E5E7EB"/>
          </w:divBdr>
          <w:divsChild>
            <w:div w:id="818349308">
              <w:marLeft w:val="0"/>
              <w:marRight w:val="0"/>
              <w:marTop w:val="0"/>
              <w:marBottom w:val="0"/>
              <w:divBdr>
                <w:top w:val="single" w:sz="2" w:space="0" w:color="E5E7EB"/>
                <w:left w:val="single" w:sz="2" w:space="0" w:color="E5E7EB"/>
                <w:bottom w:val="single" w:sz="2" w:space="0" w:color="E5E7EB"/>
                <w:right w:val="single" w:sz="2" w:space="0" w:color="E5E7EB"/>
              </w:divBdr>
              <w:divsChild>
                <w:div w:id="18540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908311">
              <w:marLeft w:val="0"/>
              <w:marRight w:val="0"/>
              <w:marTop w:val="0"/>
              <w:marBottom w:val="0"/>
              <w:divBdr>
                <w:top w:val="single" w:sz="2" w:space="0" w:color="E5E7EB"/>
                <w:left w:val="single" w:sz="2" w:space="0" w:color="E5E7EB"/>
                <w:bottom w:val="single" w:sz="2" w:space="0" w:color="E5E7EB"/>
                <w:right w:val="single" w:sz="2" w:space="0" w:color="E5E7EB"/>
              </w:divBdr>
              <w:divsChild>
                <w:div w:id="842667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5786244">
              <w:marLeft w:val="0"/>
              <w:marRight w:val="0"/>
              <w:marTop w:val="0"/>
              <w:marBottom w:val="0"/>
              <w:divBdr>
                <w:top w:val="single" w:sz="2" w:space="0" w:color="E5E7EB"/>
                <w:left w:val="single" w:sz="2" w:space="0" w:color="E5E7EB"/>
                <w:bottom w:val="single" w:sz="2" w:space="0" w:color="E5E7EB"/>
                <w:right w:val="single" w:sz="2" w:space="0" w:color="E5E7EB"/>
              </w:divBdr>
              <w:divsChild>
                <w:div w:id="1427731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7002772">
              <w:marLeft w:val="0"/>
              <w:marRight w:val="0"/>
              <w:marTop w:val="0"/>
              <w:marBottom w:val="0"/>
              <w:divBdr>
                <w:top w:val="single" w:sz="2" w:space="0" w:color="E5E7EB"/>
                <w:left w:val="single" w:sz="2" w:space="0" w:color="E5E7EB"/>
                <w:bottom w:val="single" w:sz="2" w:space="0" w:color="E5E7EB"/>
                <w:right w:val="single" w:sz="2" w:space="0" w:color="E5E7EB"/>
              </w:divBdr>
              <w:divsChild>
                <w:div w:id="575091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895115">
              <w:marLeft w:val="0"/>
              <w:marRight w:val="0"/>
              <w:marTop w:val="0"/>
              <w:marBottom w:val="0"/>
              <w:divBdr>
                <w:top w:val="single" w:sz="2" w:space="0" w:color="E5E7EB"/>
                <w:left w:val="single" w:sz="2" w:space="0" w:color="E5E7EB"/>
                <w:bottom w:val="single" w:sz="2" w:space="0" w:color="E5E7EB"/>
                <w:right w:val="single" w:sz="2" w:space="0" w:color="E5E7EB"/>
              </w:divBdr>
              <w:divsChild>
                <w:div w:id="783767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9142379">
      <w:bodyDiv w:val="1"/>
      <w:marLeft w:val="0"/>
      <w:marRight w:val="0"/>
      <w:marTop w:val="0"/>
      <w:marBottom w:val="0"/>
      <w:divBdr>
        <w:top w:val="none" w:sz="0" w:space="0" w:color="auto"/>
        <w:left w:val="none" w:sz="0" w:space="0" w:color="auto"/>
        <w:bottom w:val="none" w:sz="0" w:space="0" w:color="auto"/>
        <w:right w:val="none" w:sz="0" w:space="0" w:color="auto"/>
      </w:divBdr>
    </w:div>
    <w:div w:id="589777154">
      <w:bodyDiv w:val="1"/>
      <w:marLeft w:val="0"/>
      <w:marRight w:val="0"/>
      <w:marTop w:val="0"/>
      <w:marBottom w:val="0"/>
      <w:divBdr>
        <w:top w:val="none" w:sz="0" w:space="0" w:color="auto"/>
        <w:left w:val="none" w:sz="0" w:space="0" w:color="auto"/>
        <w:bottom w:val="none" w:sz="0" w:space="0" w:color="auto"/>
        <w:right w:val="none" w:sz="0" w:space="0" w:color="auto"/>
      </w:divBdr>
      <w:divsChild>
        <w:div w:id="1109205489">
          <w:marLeft w:val="0"/>
          <w:marRight w:val="0"/>
          <w:marTop w:val="0"/>
          <w:marBottom w:val="225"/>
          <w:divBdr>
            <w:top w:val="none" w:sz="0" w:space="0" w:color="auto"/>
            <w:left w:val="none" w:sz="0" w:space="0" w:color="auto"/>
            <w:bottom w:val="none" w:sz="0" w:space="0" w:color="auto"/>
            <w:right w:val="none" w:sz="0" w:space="0" w:color="auto"/>
          </w:divBdr>
        </w:div>
      </w:divsChild>
    </w:div>
    <w:div w:id="894513953">
      <w:bodyDiv w:val="1"/>
      <w:marLeft w:val="0"/>
      <w:marRight w:val="0"/>
      <w:marTop w:val="0"/>
      <w:marBottom w:val="0"/>
      <w:divBdr>
        <w:top w:val="none" w:sz="0" w:space="0" w:color="auto"/>
        <w:left w:val="none" w:sz="0" w:space="0" w:color="auto"/>
        <w:bottom w:val="none" w:sz="0" w:space="0" w:color="auto"/>
        <w:right w:val="none" w:sz="0" w:space="0" w:color="auto"/>
      </w:divBdr>
    </w:div>
    <w:div w:id="980768094">
      <w:bodyDiv w:val="1"/>
      <w:marLeft w:val="0"/>
      <w:marRight w:val="0"/>
      <w:marTop w:val="0"/>
      <w:marBottom w:val="0"/>
      <w:divBdr>
        <w:top w:val="none" w:sz="0" w:space="0" w:color="auto"/>
        <w:left w:val="none" w:sz="0" w:space="0" w:color="auto"/>
        <w:bottom w:val="none" w:sz="0" w:space="0" w:color="auto"/>
        <w:right w:val="none" w:sz="0" w:space="0" w:color="auto"/>
      </w:divBdr>
      <w:divsChild>
        <w:div w:id="1692872817">
          <w:marLeft w:val="0"/>
          <w:marRight w:val="0"/>
          <w:marTop w:val="0"/>
          <w:marBottom w:val="240"/>
          <w:divBdr>
            <w:top w:val="none" w:sz="0" w:space="0" w:color="auto"/>
            <w:left w:val="none" w:sz="0" w:space="0" w:color="auto"/>
            <w:bottom w:val="none" w:sz="0" w:space="0" w:color="auto"/>
            <w:right w:val="none" w:sz="0" w:space="0" w:color="auto"/>
          </w:divBdr>
          <w:divsChild>
            <w:div w:id="1357582119">
              <w:marLeft w:val="0"/>
              <w:marRight w:val="0"/>
              <w:marTop w:val="0"/>
              <w:marBottom w:val="0"/>
              <w:divBdr>
                <w:top w:val="none" w:sz="0" w:space="0" w:color="auto"/>
                <w:left w:val="none" w:sz="0" w:space="0" w:color="auto"/>
                <w:bottom w:val="none" w:sz="0" w:space="0" w:color="auto"/>
                <w:right w:val="none" w:sz="0" w:space="0" w:color="auto"/>
              </w:divBdr>
            </w:div>
          </w:divsChild>
        </w:div>
        <w:div w:id="1679963628">
          <w:marLeft w:val="0"/>
          <w:marRight w:val="0"/>
          <w:marTop w:val="0"/>
          <w:marBottom w:val="0"/>
          <w:divBdr>
            <w:top w:val="none" w:sz="0" w:space="0" w:color="auto"/>
            <w:left w:val="none" w:sz="0" w:space="0" w:color="auto"/>
            <w:bottom w:val="none" w:sz="0" w:space="0" w:color="auto"/>
            <w:right w:val="none" w:sz="0" w:space="0" w:color="auto"/>
          </w:divBdr>
        </w:div>
      </w:divsChild>
    </w:div>
    <w:div w:id="1019088826">
      <w:bodyDiv w:val="1"/>
      <w:marLeft w:val="0"/>
      <w:marRight w:val="0"/>
      <w:marTop w:val="0"/>
      <w:marBottom w:val="0"/>
      <w:divBdr>
        <w:top w:val="none" w:sz="0" w:space="0" w:color="auto"/>
        <w:left w:val="none" w:sz="0" w:space="0" w:color="auto"/>
        <w:bottom w:val="none" w:sz="0" w:space="0" w:color="auto"/>
        <w:right w:val="none" w:sz="0" w:space="0" w:color="auto"/>
      </w:divBdr>
    </w:div>
    <w:div w:id="1135876372">
      <w:bodyDiv w:val="1"/>
      <w:marLeft w:val="0"/>
      <w:marRight w:val="0"/>
      <w:marTop w:val="0"/>
      <w:marBottom w:val="0"/>
      <w:divBdr>
        <w:top w:val="none" w:sz="0" w:space="0" w:color="auto"/>
        <w:left w:val="none" w:sz="0" w:space="0" w:color="auto"/>
        <w:bottom w:val="none" w:sz="0" w:space="0" w:color="auto"/>
        <w:right w:val="none" w:sz="0" w:space="0" w:color="auto"/>
      </w:divBdr>
    </w:div>
    <w:div w:id="1163738577">
      <w:bodyDiv w:val="1"/>
      <w:marLeft w:val="0"/>
      <w:marRight w:val="0"/>
      <w:marTop w:val="0"/>
      <w:marBottom w:val="0"/>
      <w:divBdr>
        <w:top w:val="none" w:sz="0" w:space="0" w:color="auto"/>
        <w:left w:val="none" w:sz="0" w:space="0" w:color="auto"/>
        <w:bottom w:val="none" w:sz="0" w:space="0" w:color="auto"/>
        <w:right w:val="none" w:sz="0" w:space="0" w:color="auto"/>
      </w:divBdr>
    </w:div>
    <w:div w:id="1356495127">
      <w:bodyDiv w:val="1"/>
      <w:marLeft w:val="0"/>
      <w:marRight w:val="0"/>
      <w:marTop w:val="0"/>
      <w:marBottom w:val="0"/>
      <w:divBdr>
        <w:top w:val="none" w:sz="0" w:space="0" w:color="auto"/>
        <w:left w:val="none" w:sz="0" w:space="0" w:color="auto"/>
        <w:bottom w:val="none" w:sz="0" w:space="0" w:color="auto"/>
        <w:right w:val="none" w:sz="0" w:space="0" w:color="auto"/>
      </w:divBdr>
    </w:div>
    <w:div w:id="1575628222">
      <w:bodyDiv w:val="1"/>
      <w:marLeft w:val="0"/>
      <w:marRight w:val="0"/>
      <w:marTop w:val="0"/>
      <w:marBottom w:val="0"/>
      <w:divBdr>
        <w:top w:val="none" w:sz="0" w:space="0" w:color="auto"/>
        <w:left w:val="none" w:sz="0" w:space="0" w:color="auto"/>
        <w:bottom w:val="none" w:sz="0" w:space="0" w:color="auto"/>
        <w:right w:val="none" w:sz="0" w:space="0" w:color="auto"/>
      </w:divBdr>
      <w:divsChild>
        <w:div w:id="1772818221">
          <w:marLeft w:val="0"/>
          <w:marRight w:val="0"/>
          <w:marTop w:val="0"/>
          <w:marBottom w:val="0"/>
          <w:divBdr>
            <w:top w:val="none" w:sz="0" w:space="0" w:color="auto"/>
            <w:left w:val="none" w:sz="0" w:space="0" w:color="auto"/>
            <w:bottom w:val="none" w:sz="0" w:space="0" w:color="auto"/>
            <w:right w:val="none" w:sz="0" w:space="0" w:color="auto"/>
          </w:divBdr>
        </w:div>
        <w:div w:id="912813696">
          <w:marLeft w:val="0"/>
          <w:marRight w:val="0"/>
          <w:marTop w:val="360"/>
          <w:marBottom w:val="0"/>
          <w:divBdr>
            <w:top w:val="none" w:sz="0" w:space="0" w:color="auto"/>
            <w:left w:val="none" w:sz="0" w:space="0" w:color="auto"/>
            <w:bottom w:val="none" w:sz="0" w:space="0" w:color="auto"/>
            <w:right w:val="none" w:sz="0" w:space="0" w:color="auto"/>
          </w:divBdr>
        </w:div>
      </w:divsChild>
    </w:div>
    <w:div w:id="1647080801">
      <w:bodyDiv w:val="1"/>
      <w:marLeft w:val="0"/>
      <w:marRight w:val="0"/>
      <w:marTop w:val="0"/>
      <w:marBottom w:val="0"/>
      <w:divBdr>
        <w:top w:val="none" w:sz="0" w:space="0" w:color="auto"/>
        <w:left w:val="none" w:sz="0" w:space="0" w:color="auto"/>
        <w:bottom w:val="none" w:sz="0" w:space="0" w:color="auto"/>
        <w:right w:val="none" w:sz="0" w:space="0" w:color="auto"/>
      </w:divBdr>
    </w:div>
    <w:div w:id="1669096738">
      <w:bodyDiv w:val="1"/>
      <w:marLeft w:val="0"/>
      <w:marRight w:val="0"/>
      <w:marTop w:val="0"/>
      <w:marBottom w:val="0"/>
      <w:divBdr>
        <w:top w:val="none" w:sz="0" w:space="0" w:color="auto"/>
        <w:left w:val="none" w:sz="0" w:space="0" w:color="auto"/>
        <w:bottom w:val="none" w:sz="0" w:space="0" w:color="auto"/>
        <w:right w:val="none" w:sz="0" w:space="0" w:color="auto"/>
      </w:divBdr>
    </w:div>
    <w:div w:id="1770079264">
      <w:bodyDiv w:val="1"/>
      <w:marLeft w:val="0"/>
      <w:marRight w:val="0"/>
      <w:marTop w:val="0"/>
      <w:marBottom w:val="0"/>
      <w:divBdr>
        <w:top w:val="none" w:sz="0" w:space="0" w:color="auto"/>
        <w:left w:val="none" w:sz="0" w:space="0" w:color="auto"/>
        <w:bottom w:val="none" w:sz="0" w:space="0" w:color="auto"/>
        <w:right w:val="none" w:sz="0" w:space="0" w:color="auto"/>
      </w:divBdr>
    </w:div>
    <w:div w:id="1770391900">
      <w:bodyDiv w:val="1"/>
      <w:marLeft w:val="0"/>
      <w:marRight w:val="0"/>
      <w:marTop w:val="0"/>
      <w:marBottom w:val="0"/>
      <w:divBdr>
        <w:top w:val="none" w:sz="0" w:space="0" w:color="auto"/>
        <w:left w:val="none" w:sz="0" w:space="0" w:color="auto"/>
        <w:bottom w:val="none" w:sz="0" w:space="0" w:color="auto"/>
        <w:right w:val="none" w:sz="0" w:space="0" w:color="auto"/>
      </w:divBdr>
    </w:div>
    <w:div w:id="1789663012">
      <w:bodyDiv w:val="1"/>
      <w:marLeft w:val="0"/>
      <w:marRight w:val="0"/>
      <w:marTop w:val="0"/>
      <w:marBottom w:val="0"/>
      <w:divBdr>
        <w:top w:val="none" w:sz="0" w:space="0" w:color="auto"/>
        <w:left w:val="none" w:sz="0" w:space="0" w:color="auto"/>
        <w:bottom w:val="none" w:sz="0" w:space="0" w:color="auto"/>
        <w:right w:val="none" w:sz="0" w:space="0" w:color="auto"/>
      </w:divBdr>
    </w:div>
    <w:div w:id="1891114680">
      <w:bodyDiv w:val="1"/>
      <w:marLeft w:val="0"/>
      <w:marRight w:val="0"/>
      <w:marTop w:val="0"/>
      <w:marBottom w:val="0"/>
      <w:divBdr>
        <w:top w:val="none" w:sz="0" w:space="0" w:color="auto"/>
        <w:left w:val="none" w:sz="0" w:space="0" w:color="auto"/>
        <w:bottom w:val="none" w:sz="0" w:space="0" w:color="auto"/>
        <w:right w:val="none" w:sz="0" w:space="0" w:color="auto"/>
      </w:divBdr>
    </w:div>
    <w:div w:id="19711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1C6C-2BD9-4268-AC04-D9697C00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3050</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Ativa</dc:creator>
  <cp:lastModifiedBy>Zeni Zeni</cp:lastModifiedBy>
  <cp:revision>42</cp:revision>
  <cp:lastPrinted>2019-01-30T10:28:00Z</cp:lastPrinted>
  <dcterms:created xsi:type="dcterms:W3CDTF">2019-01-30T10:28:00Z</dcterms:created>
  <dcterms:modified xsi:type="dcterms:W3CDTF">2024-03-27T22:27:00Z</dcterms:modified>
</cp:coreProperties>
</file>